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5A" w:rsidRPr="004705C3" w:rsidRDefault="006E0E5A" w:rsidP="001B2A8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 w:cs="Arial"/>
          <w:b/>
          <w:szCs w:val="24"/>
        </w:rPr>
      </w:pPr>
      <w:r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E3431B">
        <w:rPr>
          <w:rFonts w:eastAsia="Arial Unicode MS" w:cs="Arial"/>
          <w:b/>
          <w:szCs w:val="24"/>
        </w:rPr>
        <w:t>0</w:t>
      </w:r>
      <w:r w:rsidR="00013F1A">
        <w:rPr>
          <w:rFonts w:eastAsia="Arial Unicode MS" w:cs="Arial"/>
          <w:b/>
          <w:szCs w:val="24"/>
        </w:rPr>
        <w:t>3</w:t>
      </w:r>
      <w:r w:rsidR="00274233" w:rsidRPr="004705C3">
        <w:rPr>
          <w:rFonts w:eastAsia="Arial Unicode MS" w:cs="Arial"/>
          <w:b/>
          <w:szCs w:val="24"/>
        </w:rPr>
        <w:t>/20</w:t>
      </w:r>
      <w:r w:rsidR="00E3431B">
        <w:rPr>
          <w:rFonts w:eastAsia="Arial Unicode MS" w:cs="Arial"/>
          <w:b/>
          <w:szCs w:val="24"/>
        </w:rPr>
        <w:t>20</w:t>
      </w: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1321B9" w:rsidRPr="001321B9" w:rsidRDefault="001321B9" w:rsidP="001B2A80">
      <w:pPr>
        <w:spacing w:line="360" w:lineRule="auto"/>
        <w:ind w:left="5103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 PARA PREENCHIMENTO DE VAGAS TEMPORÁRIAS E PARA A FORMAÇÃO DE CADASTRO DE RESERVA PARA O ANO DE 2020 DA PREFEITURA MUNICIPAL DE RODEIO.</w:t>
      </w:r>
    </w:p>
    <w:p w:rsidR="001321B9" w:rsidRP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1321B9" w:rsidRPr="001321B9" w:rsidRDefault="001321B9" w:rsidP="001B2A80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bCs/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  <w:t>O MUNICÍPIO DE RODEIO</w:t>
      </w:r>
      <w:r w:rsidRPr="001321B9">
        <w:rPr>
          <w:szCs w:val="24"/>
          <w:shd w:val="clear" w:color="auto" w:fill="FFFFFF"/>
        </w:rPr>
        <w:t xml:space="preserve">, faz saber a quem possa interessar </w:t>
      </w:r>
      <w:r w:rsidRPr="001321B9">
        <w:rPr>
          <w:szCs w:val="24"/>
        </w:rPr>
        <w:t>que realizará PROCESSO SELETIVO para preenchimento de vagas temporárias de categorias funcionais constantes nos Quadros de Pessoal da Administração Pública Municipal e para a formação de cadastro de reserva para o ano de 2020 o qual reger-se-á Lei Ordinária nº 2052 de 01 de dezembro de 2017, pelas instruções especiais contidas neste Edital e demais disposições legais vigentes.</w:t>
      </w:r>
    </w:p>
    <w:p w:rsidR="001321B9" w:rsidRPr="005B7F60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3723"/>
        <w:gridCol w:w="4723"/>
      </w:tblGrid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013F1A" w:rsidP="006267F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27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02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3B3AA7" w:rsidP="00013F1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013F1A">
              <w:rPr>
                <w:rFonts w:ascii="Arial" w:hAnsi="Arial" w:cs="Arial"/>
                <w:b/>
                <w:color w:val="auto"/>
                <w:szCs w:val="24"/>
              </w:rPr>
              <w:t>8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013F1A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 w:rsidR="00013F1A">
              <w:rPr>
                <w:rFonts w:ascii="Arial" w:hAnsi="Arial" w:cs="Arial"/>
                <w:b/>
                <w:color w:val="auto"/>
                <w:szCs w:val="24"/>
              </w:rPr>
              <w:t>13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013F1A">
              <w:rPr>
                <w:rFonts w:ascii="Arial" w:hAnsi="Arial" w:cs="Arial"/>
                <w:b/>
                <w:color w:val="auto"/>
                <w:szCs w:val="24"/>
              </w:rPr>
              <w:t>03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013F1A" w:rsidP="006267F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lastRenderedPageBreak/>
              <w:t>17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3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013F1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013F1A">
              <w:rPr>
                <w:rFonts w:ascii="Arial" w:hAnsi="Arial" w:cs="Arial"/>
                <w:b/>
                <w:color w:val="auto"/>
                <w:szCs w:val="24"/>
              </w:rPr>
              <w:t>Escrita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013F1A" w:rsidP="003B3AA7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18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3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236ED7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36ED7" w:rsidRDefault="00236ED7" w:rsidP="003B3AA7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19/03/2020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36ED7" w:rsidRPr="004705C3" w:rsidRDefault="00236ED7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Interposição de recurso, conforme item 7.6 do Edital.</w:t>
            </w:r>
          </w:p>
        </w:tc>
      </w:tr>
      <w:tr w:rsidR="001B2A80" w:rsidRPr="001B2A80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013F1A" w:rsidP="006267F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20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03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E3431B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</w:p>
        </w:tc>
      </w:tr>
    </w:tbl>
    <w:p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O cronograma é uma previsão e poderá sofrer alterações, dependendo do número de inscritos e de recursos, intempéries e por decisão da Comissão de Coordenação e Fiscalização do Processo Seletivo e/ou da Comissão Executora, sendo de responsabilidade do candidato acompanhar suas alterações nos meios de divulgação do certame.</w:t>
      </w:r>
    </w:p>
    <w:p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 para os seguintes cargos:</w:t>
      </w:r>
    </w:p>
    <w:p w:rsidR="006E0E5A" w:rsidRPr="005620DD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9381" w:type="dxa"/>
        <w:tblInd w:w="5" w:type="dxa"/>
        <w:shd w:val="clear" w:color="auto" w:fill="FFFFFF"/>
        <w:tblLayout w:type="fixed"/>
        <w:tblLook w:val="0000"/>
      </w:tblPr>
      <w:tblGrid>
        <w:gridCol w:w="20"/>
        <w:gridCol w:w="2394"/>
        <w:gridCol w:w="20"/>
        <w:gridCol w:w="1397"/>
        <w:gridCol w:w="20"/>
        <w:gridCol w:w="1681"/>
        <w:gridCol w:w="20"/>
        <w:gridCol w:w="1256"/>
        <w:gridCol w:w="20"/>
        <w:gridCol w:w="2533"/>
        <w:gridCol w:w="20"/>
      </w:tblGrid>
      <w:tr w:rsidR="005620DD" w:rsidRPr="005620DD" w:rsidTr="00E61B58">
        <w:trPr>
          <w:gridBefore w:val="1"/>
          <w:wBefore w:w="20" w:type="dxa"/>
          <w:cantSplit/>
          <w:trHeight w:val="626"/>
          <w:tblHeader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013F1A" w:rsidRPr="00485151" w:rsidTr="00E61B58">
        <w:trPr>
          <w:gridAfter w:val="1"/>
          <w:wAfter w:w="20" w:type="dxa"/>
          <w:cantSplit/>
          <w:trHeight w:val="350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13F1A" w:rsidRPr="00485151" w:rsidRDefault="00013F1A" w:rsidP="007B4313">
            <w:pPr>
              <w:spacing w:line="360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485151">
              <w:rPr>
                <w:rFonts w:cs="Arial"/>
                <w:color w:val="000000"/>
                <w:szCs w:val="24"/>
              </w:rPr>
              <w:t xml:space="preserve">Agente de Serviços Gerais </w:t>
            </w:r>
            <w:r w:rsidRPr="00485151">
              <w:rPr>
                <w:rFonts w:cs="Arial"/>
                <w:b/>
                <w:bCs/>
                <w:color w:val="000000"/>
                <w:szCs w:val="24"/>
              </w:rPr>
              <w:t>(PARA LIMPEZA INTERNA DOS ESTABELECIMENTOS DE TODAS AS ÁREAS DO SETOR PÚBLICO)</w:t>
            </w:r>
          </w:p>
          <w:p w:rsidR="00013F1A" w:rsidRPr="00485151" w:rsidRDefault="00013F1A" w:rsidP="007B431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13F1A" w:rsidRPr="00485151" w:rsidRDefault="00013F1A" w:rsidP="007B4313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485151">
              <w:rPr>
                <w:rFonts w:cs="Arial"/>
                <w:szCs w:val="24"/>
              </w:rPr>
              <w:t>40 Horas semanais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3F1A" w:rsidRPr="002F4188" w:rsidRDefault="00013F1A" w:rsidP="007B4313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2F4188">
              <w:rPr>
                <w:rFonts w:cs="Arial"/>
                <w:szCs w:val="24"/>
              </w:rPr>
              <w:t xml:space="preserve">R$ </w:t>
            </w:r>
            <w:r w:rsidRPr="002F4188">
              <w:rPr>
                <w:rFonts w:cs="Arial"/>
                <w:color w:val="000000"/>
                <w:szCs w:val="24"/>
              </w:rPr>
              <w:t>954,70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3F1A" w:rsidRPr="00485151" w:rsidRDefault="00013F1A" w:rsidP="007B4313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485151">
              <w:rPr>
                <w:rFonts w:cs="Arial"/>
                <w:b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13F1A" w:rsidRPr="00485151" w:rsidRDefault="00013F1A" w:rsidP="007B4313">
            <w:pPr>
              <w:spacing w:line="360" w:lineRule="auto"/>
              <w:rPr>
                <w:rFonts w:cs="Arial"/>
                <w:szCs w:val="24"/>
              </w:rPr>
            </w:pPr>
            <w:r w:rsidRPr="00485151">
              <w:rPr>
                <w:rFonts w:cs="Arial"/>
                <w:szCs w:val="24"/>
              </w:rPr>
              <w:t>Alfabetizado</w:t>
            </w:r>
          </w:p>
        </w:tc>
      </w:tr>
      <w:tr w:rsidR="009F0F06" w:rsidRPr="004705C3" w:rsidTr="00E61B58">
        <w:trPr>
          <w:gridAfter w:val="1"/>
          <w:wAfter w:w="20" w:type="dxa"/>
          <w:cantSplit/>
          <w:trHeight w:val="350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F0F06" w:rsidRDefault="009F0F06" w:rsidP="009F0F06">
            <w:pPr>
              <w:spacing w:line="360" w:lineRule="auto"/>
              <w:rPr>
                <w:color w:val="000000"/>
              </w:rPr>
            </w:pPr>
            <w:r>
              <w:rPr>
                <w:rFonts w:eastAsia="Calibri" w:cs="Times New Roman"/>
                <w:szCs w:val="24"/>
              </w:rPr>
              <w:lastRenderedPageBreak/>
              <w:t xml:space="preserve">Agente Comunitário de Saúde Bairro </w:t>
            </w:r>
            <w:r>
              <w:rPr>
                <w:szCs w:val="24"/>
              </w:rPr>
              <w:t>Diamante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F0F06" w:rsidRPr="004705C3" w:rsidRDefault="009F0F06" w:rsidP="007B4313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 Horas semanais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F06" w:rsidRPr="004705C3" w:rsidRDefault="009F0F06" w:rsidP="007B4313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R$ </w:t>
            </w:r>
            <w:r>
              <w:rPr>
                <w:rFonts w:eastAsia="Calibri" w:cs="Arial"/>
              </w:rPr>
              <w:t>1.</w:t>
            </w:r>
            <w:r>
              <w:rPr>
                <w:rFonts w:cs="Arial"/>
              </w:rPr>
              <w:t>250</w:t>
            </w:r>
            <w:r>
              <w:rPr>
                <w:rFonts w:eastAsia="Calibri" w:cs="Arial"/>
              </w:rPr>
              <w:t>,</w:t>
            </w:r>
            <w:r>
              <w:rPr>
                <w:rFonts w:cs="Arial"/>
              </w:rPr>
              <w:t>0</w:t>
            </w:r>
            <w:r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F06" w:rsidRPr="004705C3" w:rsidRDefault="009F0F06" w:rsidP="007B4313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F0F06" w:rsidRPr="004705C3" w:rsidRDefault="009F0F06" w:rsidP="007B4313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eastAsia="Calibri" w:cs="Times New Roman"/>
                <w:szCs w:val="24"/>
              </w:rPr>
              <w:t>Ensino Fundamental.</w:t>
            </w:r>
          </w:p>
        </w:tc>
      </w:tr>
      <w:tr w:rsidR="009931FD" w:rsidRPr="004705C3" w:rsidTr="00E61B58">
        <w:trPr>
          <w:gridAfter w:val="1"/>
          <w:wAfter w:w="20" w:type="dxa"/>
          <w:cantSplit/>
          <w:trHeight w:val="350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931FD" w:rsidRPr="005620DD" w:rsidRDefault="009931FD" w:rsidP="009931FD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cs="Arial"/>
                <w:color w:val="000000" w:themeColor="text1"/>
                <w:szCs w:val="24"/>
              </w:rPr>
              <w:t>Médico da Família (ESF)</w:t>
            </w:r>
          </w:p>
          <w:p w:rsidR="009931FD" w:rsidRDefault="009931FD" w:rsidP="009F0F06">
            <w:pPr>
              <w:spacing w:line="36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931FD" w:rsidRDefault="009931FD" w:rsidP="007B4313">
            <w:pPr>
              <w:spacing w:line="360" w:lineRule="auto"/>
              <w:rPr>
                <w:rFonts w:cs="Arial"/>
                <w:szCs w:val="24"/>
              </w:rPr>
            </w:pPr>
            <w:r w:rsidRPr="005620DD">
              <w:rPr>
                <w:rFonts w:cs="Arial"/>
                <w:color w:val="000000" w:themeColor="text1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1FD" w:rsidRPr="009931FD" w:rsidRDefault="009931FD" w:rsidP="007B4313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9931FD">
              <w:rPr>
                <w:rFonts w:cs="Arial"/>
                <w:bCs/>
                <w:color w:val="000000" w:themeColor="text1"/>
                <w:szCs w:val="24"/>
              </w:rPr>
              <w:t>R$</w:t>
            </w:r>
            <w:r w:rsidRPr="009931FD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9931FD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12.470,72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1FD" w:rsidRDefault="009931FD" w:rsidP="007B4313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 w:rsidRPr="005620DD">
              <w:rPr>
                <w:rFonts w:cs="Arial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931FD" w:rsidRDefault="009931FD" w:rsidP="007B4313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5620DD">
              <w:rPr>
                <w:rFonts w:cs="Arial"/>
                <w:color w:val="000000" w:themeColor="text1"/>
                <w:szCs w:val="24"/>
              </w:rPr>
              <w:t>Formação Superior completa em Medicina e registro no Conselho Regional de Medicina.</w:t>
            </w:r>
          </w:p>
        </w:tc>
      </w:tr>
    </w:tbl>
    <w:p w:rsidR="00CB6E74" w:rsidRPr="00CB6E74" w:rsidRDefault="00CB6E74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2F4188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 As vagas serão preenchidas de acordo com a ordem de classificação. 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2.3.1. Os candidatos </w:t>
      </w:r>
      <w:r w:rsidR="003D636A" w:rsidRPr="004705C3">
        <w:rPr>
          <w:rFonts w:ascii="Arial" w:hAnsi="Arial" w:cs="Arial"/>
          <w:color w:val="auto"/>
          <w:szCs w:val="24"/>
        </w:rPr>
        <w:t>aprovados no presente Processo Seletivo</w:t>
      </w:r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deverão acompanhar através dos meios de comunicação da Administração Municipal, as vagas que possam surgir durante o período de validade do Processo Seletivo.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hyperlink r:id="rId7" w:history="1">
        <w:r w:rsidRPr="00593B28">
          <w:rPr>
            <w:rStyle w:val="Hyperlink"/>
            <w:rFonts w:ascii="Arial" w:hAnsi="Arial" w:cs="Arial"/>
            <w:color w:val="4472C4" w:themeColor="accent5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lastRenderedPageBreak/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3.4. Não serão considerados como deficiência os distúrbios de acuidade visual passíveis de correção simples do tipo miopia, astigmatismo, estrabismo e </w:t>
      </w:r>
      <w:r w:rsidRPr="004705C3">
        <w:rPr>
          <w:rFonts w:cs="Arial"/>
          <w:szCs w:val="24"/>
        </w:rPr>
        <w:lastRenderedPageBreak/>
        <w:t>congêneres.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3.7. Na falta de candidatos aprovados para as vagas reservadas, estas serão preenchidas pelos demais candidatos com estrita observância da ordem classificatória.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3.8. O candidato portador de necessidades especiais que não apresentar o atestado médico e/ou não preencher as condições descritas no art. 4º do Decreto Federal nº 3.298/1999, será considerado não portador de necessidades especiais, passando para a listagem geral dos candidatos, sem direito à reserva de vaga.</w:t>
      </w:r>
    </w:p>
    <w:p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642F75" w:rsidRPr="004705C3">
        <w:rPr>
          <w:rFonts w:eastAsia="Arial Unicode MS" w:cs="Arial"/>
          <w:szCs w:val="24"/>
          <w:u w:color="000000"/>
        </w:rPr>
        <w:t>subsequente</w:t>
      </w:r>
      <w:r w:rsidRPr="004705C3">
        <w:rPr>
          <w:rFonts w:eastAsia="Arial Unicode MS" w:cs="Arial"/>
          <w:szCs w:val="24"/>
          <w:u w:color="000000"/>
        </w:rPr>
        <w:t>.</w:t>
      </w:r>
    </w:p>
    <w:p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6E0E5A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:rsidR="00DA2E77" w:rsidRPr="004705C3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SECRETARIA </w:t>
      </w:r>
      <w:r w:rsidR="00593B28">
        <w:rPr>
          <w:rFonts w:cs="Arial"/>
          <w:b/>
          <w:szCs w:val="24"/>
        </w:rPr>
        <w:t>MUNICIPAL DE SAÚDE</w:t>
      </w:r>
      <w:r w:rsidRPr="000E15B9">
        <w:rPr>
          <w:rFonts w:cs="Arial"/>
          <w:szCs w:val="24"/>
        </w:rPr>
        <w:t>,</w:t>
      </w:r>
      <w:r w:rsidR="006055B8" w:rsidRPr="000E15B9">
        <w:rPr>
          <w:rFonts w:cs="Arial"/>
          <w:szCs w:val="24"/>
        </w:rPr>
        <w:t xml:space="preserve"> situada a</w:t>
      </w:r>
      <w:r w:rsidRPr="000E15B9">
        <w:rPr>
          <w:rFonts w:cs="Arial"/>
          <w:szCs w:val="24"/>
        </w:rPr>
        <w:t xml:space="preserve"> Rua </w:t>
      </w:r>
      <w:proofErr w:type="spellStart"/>
      <w:r w:rsidR="00593B28">
        <w:rPr>
          <w:rFonts w:cs="Arial"/>
          <w:szCs w:val="24"/>
        </w:rPr>
        <w:t>Giacomo</w:t>
      </w:r>
      <w:proofErr w:type="spellEnd"/>
      <w:r w:rsidR="00593B28">
        <w:rPr>
          <w:rFonts w:cs="Arial"/>
          <w:szCs w:val="24"/>
        </w:rPr>
        <w:t xml:space="preserve"> </w:t>
      </w:r>
      <w:proofErr w:type="spellStart"/>
      <w:r w:rsidR="00593B28">
        <w:rPr>
          <w:rFonts w:cs="Arial"/>
          <w:szCs w:val="24"/>
        </w:rPr>
        <w:t>Furlani</w:t>
      </w:r>
      <w:proofErr w:type="spellEnd"/>
      <w:r w:rsidR="008A222A">
        <w:rPr>
          <w:rFonts w:cs="Arial"/>
          <w:szCs w:val="24"/>
        </w:rPr>
        <w:t>,</w:t>
      </w:r>
      <w:r w:rsidR="0079704D" w:rsidRPr="000E15B9">
        <w:rPr>
          <w:rFonts w:cs="Arial"/>
          <w:szCs w:val="24"/>
        </w:rPr>
        <w:t xml:space="preserve"> </w:t>
      </w:r>
      <w:r w:rsidR="00D97C3B">
        <w:rPr>
          <w:rFonts w:cs="Arial"/>
          <w:szCs w:val="24"/>
        </w:rPr>
        <w:t>sala anexa</w:t>
      </w:r>
      <w:r w:rsidR="0079704D" w:rsidRPr="000E15B9">
        <w:rPr>
          <w:rFonts w:cs="Arial"/>
          <w:szCs w:val="24"/>
        </w:rPr>
        <w:t xml:space="preserve"> </w:t>
      </w:r>
      <w:r w:rsidR="00593B28">
        <w:rPr>
          <w:rFonts w:cs="Arial"/>
          <w:szCs w:val="24"/>
        </w:rPr>
        <w:t>na Vila Italiana</w:t>
      </w:r>
      <w:r w:rsidR="002F4188">
        <w:rPr>
          <w:rFonts w:cs="Arial"/>
          <w:szCs w:val="24"/>
        </w:rPr>
        <w:t xml:space="preserve"> d</w:t>
      </w:r>
      <w:r w:rsidR="006A11CA">
        <w:rPr>
          <w:rFonts w:cs="Arial"/>
          <w:szCs w:val="24"/>
        </w:rPr>
        <w:t xml:space="preserve">e </w:t>
      </w:r>
      <w:r w:rsidR="002F4188">
        <w:rPr>
          <w:rFonts w:cs="Arial"/>
          <w:szCs w:val="24"/>
        </w:rPr>
        <w:t>Rodeio</w:t>
      </w:r>
      <w:r w:rsidR="0079704D" w:rsidRPr="000E15B9">
        <w:rPr>
          <w:rFonts w:cs="Arial"/>
          <w:szCs w:val="24"/>
        </w:rPr>
        <w:t xml:space="preserve">, o candidato </w:t>
      </w:r>
      <w:r w:rsidRPr="000E15B9">
        <w:rPr>
          <w:rFonts w:cs="Arial"/>
          <w:szCs w:val="24"/>
        </w:rPr>
        <w:t xml:space="preserve">terá acesso ao Edital e seus Anexos, à ficha de inscrição e </w:t>
      </w:r>
      <w:r w:rsidRPr="000E15B9">
        <w:rPr>
          <w:rFonts w:cs="Arial"/>
          <w:szCs w:val="24"/>
        </w:rPr>
        <w:lastRenderedPageBreak/>
        <w:t xml:space="preserve">aos procedimentos necessários </w:t>
      </w:r>
      <w:r w:rsidR="00823DC1" w:rsidRPr="000E15B9">
        <w:rPr>
          <w:rFonts w:cs="Arial"/>
          <w:szCs w:val="24"/>
        </w:rPr>
        <w:t xml:space="preserve">para </w:t>
      </w:r>
      <w:r w:rsidR="00B04B0D" w:rsidRPr="000E15B9">
        <w:rPr>
          <w:rFonts w:cs="Arial"/>
          <w:szCs w:val="24"/>
        </w:rPr>
        <w:t>a</w:t>
      </w:r>
      <w:r w:rsidRPr="000E15B9">
        <w:rPr>
          <w:rFonts w:cs="Arial"/>
          <w:szCs w:val="24"/>
        </w:rPr>
        <w:t xml:space="preserve"> efetivação da inscrição, que estará disponível no período de</w:t>
      </w:r>
      <w:r w:rsidR="00865619">
        <w:rPr>
          <w:rFonts w:cs="Arial"/>
          <w:szCs w:val="24"/>
        </w:rPr>
        <w:t xml:space="preserve"> </w:t>
      </w:r>
      <w:r w:rsidR="00013F1A">
        <w:rPr>
          <w:rFonts w:cs="Arial"/>
          <w:szCs w:val="24"/>
        </w:rPr>
        <w:t>28</w:t>
      </w:r>
      <w:r w:rsidR="000174DD" w:rsidRPr="000E15B9">
        <w:rPr>
          <w:rFonts w:cs="Arial"/>
          <w:szCs w:val="24"/>
        </w:rPr>
        <w:t>/</w:t>
      </w:r>
      <w:r w:rsidR="00495A99" w:rsidRPr="000E15B9">
        <w:rPr>
          <w:rFonts w:cs="Arial"/>
          <w:szCs w:val="24"/>
        </w:rPr>
        <w:t>0</w:t>
      </w:r>
      <w:r w:rsidR="00013F1A">
        <w:rPr>
          <w:rFonts w:cs="Arial"/>
          <w:szCs w:val="24"/>
        </w:rPr>
        <w:t>2</w:t>
      </w:r>
      <w:r w:rsidR="000174DD" w:rsidRPr="000E15B9">
        <w:rPr>
          <w:rFonts w:cs="Arial"/>
          <w:szCs w:val="24"/>
        </w:rPr>
        <w:t>/20</w:t>
      </w:r>
      <w:r w:rsidR="00495A99" w:rsidRPr="000E15B9">
        <w:rPr>
          <w:rFonts w:cs="Arial"/>
          <w:szCs w:val="24"/>
        </w:rPr>
        <w:t xml:space="preserve">20 </w:t>
      </w:r>
      <w:r w:rsidRPr="000E15B9">
        <w:rPr>
          <w:rFonts w:cs="Arial"/>
          <w:szCs w:val="24"/>
        </w:rPr>
        <w:t xml:space="preserve">ao dia </w:t>
      </w:r>
      <w:r w:rsidR="00013F1A">
        <w:rPr>
          <w:rFonts w:cs="Arial"/>
          <w:szCs w:val="24"/>
        </w:rPr>
        <w:t>13</w:t>
      </w:r>
      <w:r w:rsidR="000174DD" w:rsidRPr="000E15B9">
        <w:rPr>
          <w:rFonts w:cs="Arial"/>
          <w:szCs w:val="24"/>
        </w:rPr>
        <w:t>/</w:t>
      </w:r>
      <w:r w:rsidR="00013F1A">
        <w:rPr>
          <w:rFonts w:cs="Arial"/>
          <w:szCs w:val="24"/>
        </w:rPr>
        <w:t>03</w:t>
      </w:r>
      <w:r w:rsidR="008408FF" w:rsidRPr="000E15B9">
        <w:rPr>
          <w:rFonts w:cs="Arial"/>
          <w:szCs w:val="24"/>
        </w:rPr>
        <w:t>/20</w:t>
      </w:r>
      <w:r w:rsidR="00495A99" w:rsidRPr="000E15B9">
        <w:rPr>
          <w:rFonts w:cs="Arial"/>
          <w:szCs w:val="24"/>
        </w:rPr>
        <w:t>20</w:t>
      </w:r>
      <w:r w:rsidR="00771FBE" w:rsidRPr="000E15B9">
        <w:rPr>
          <w:rFonts w:cs="Arial"/>
          <w:szCs w:val="24"/>
        </w:rPr>
        <w:t>,</w:t>
      </w:r>
      <w:r w:rsidR="004D7D79">
        <w:rPr>
          <w:rFonts w:cs="Arial"/>
          <w:szCs w:val="24"/>
        </w:rPr>
        <w:t xml:space="preserve"> de segunda a </w:t>
      </w:r>
      <w:r w:rsidR="00593B28">
        <w:rPr>
          <w:rFonts w:cs="Arial"/>
          <w:szCs w:val="24"/>
        </w:rPr>
        <w:t>sexta</w:t>
      </w:r>
      <w:r w:rsidR="004D7D79">
        <w:rPr>
          <w:rFonts w:cs="Arial"/>
          <w:szCs w:val="24"/>
        </w:rPr>
        <w:t xml:space="preserve">-feira no </w:t>
      </w:r>
      <w:r w:rsidRPr="000E15B9">
        <w:rPr>
          <w:rFonts w:cs="Arial"/>
          <w:szCs w:val="24"/>
        </w:rPr>
        <w:t>período matutino das 7h30min às 11h</w:t>
      </w:r>
      <w:r w:rsidR="00593B28">
        <w:rPr>
          <w:rFonts w:cs="Arial"/>
          <w:szCs w:val="24"/>
        </w:rPr>
        <w:t>0</w:t>
      </w:r>
      <w:r w:rsidRPr="000E15B9">
        <w:rPr>
          <w:rFonts w:cs="Arial"/>
          <w:szCs w:val="24"/>
        </w:rPr>
        <w:t>0min</w:t>
      </w:r>
      <w:r w:rsidR="00771FBE" w:rsidRPr="000E15B9">
        <w:rPr>
          <w:rFonts w:cs="Arial"/>
          <w:szCs w:val="24"/>
        </w:rPr>
        <w:t>,</w:t>
      </w:r>
      <w:r w:rsidRPr="000E15B9">
        <w:rPr>
          <w:rFonts w:cs="Arial"/>
          <w:szCs w:val="24"/>
        </w:rPr>
        <w:t xml:space="preserve"> e no período vespertino das 13h</w:t>
      </w:r>
      <w:r w:rsidR="008408FF" w:rsidRPr="000E15B9">
        <w:rPr>
          <w:rFonts w:cs="Arial"/>
          <w:szCs w:val="24"/>
        </w:rPr>
        <w:t xml:space="preserve"> </w:t>
      </w:r>
      <w:r w:rsidR="00593B28">
        <w:rPr>
          <w:rFonts w:cs="Arial"/>
          <w:szCs w:val="24"/>
        </w:rPr>
        <w:t>0</w:t>
      </w:r>
      <w:r w:rsidR="00B0475B">
        <w:rPr>
          <w:rFonts w:cs="Arial"/>
          <w:szCs w:val="24"/>
        </w:rPr>
        <w:t>0</w:t>
      </w:r>
      <w:r w:rsidRPr="000E15B9">
        <w:rPr>
          <w:rFonts w:cs="Arial"/>
          <w:szCs w:val="24"/>
        </w:rPr>
        <w:t xml:space="preserve">min às </w:t>
      </w:r>
      <w:proofErr w:type="gramStart"/>
      <w:r w:rsidR="00B0475B">
        <w:rPr>
          <w:rFonts w:cs="Arial"/>
          <w:szCs w:val="24"/>
        </w:rPr>
        <w:t>1</w:t>
      </w:r>
      <w:r w:rsidR="00593B28">
        <w:rPr>
          <w:rFonts w:cs="Arial"/>
          <w:szCs w:val="24"/>
        </w:rPr>
        <w:t>6</w:t>
      </w:r>
      <w:r w:rsidR="008408FF" w:rsidRPr="000E15B9">
        <w:rPr>
          <w:rFonts w:cs="Arial"/>
          <w:szCs w:val="24"/>
        </w:rPr>
        <w:t>:</w:t>
      </w:r>
      <w:r w:rsidR="0079704D" w:rsidRPr="000E15B9">
        <w:rPr>
          <w:rFonts w:cs="Arial"/>
          <w:szCs w:val="24"/>
        </w:rPr>
        <w:t>00</w:t>
      </w:r>
      <w:proofErr w:type="gramEnd"/>
      <w:r w:rsidRPr="000E15B9">
        <w:rPr>
          <w:rFonts w:cs="Arial"/>
          <w:szCs w:val="24"/>
        </w:rPr>
        <w:t>min</w:t>
      </w:r>
      <w:r w:rsidR="00593B28">
        <w:rPr>
          <w:rFonts w:cs="Arial"/>
          <w:szCs w:val="24"/>
        </w:rPr>
        <w:t>.</w:t>
      </w:r>
    </w:p>
    <w:p w:rsidR="0026726D" w:rsidRPr="00BA25CE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i/>
        </w:rPr>
      </w:pPr>
      <w:r w:rsidRPr="00BA25CE">
        <w:rPr>
          <w:rFonts w:ascii="Arial" w:hAnsi="Arial" w:cs="Arial"/>
          <w:b/>
          <w:i/>
        </w:rPr>
        <w:t xml:space="preserve">4.1.1 </w:t>
      </w:r>
      <w:r w:rsidR="0026726D" w:rsidRPr="00BA25CE">
        <w:rPr>
          <w:rFonts w:ascii="Arial" w:hAnsi="Arial" w:cs="Arial"/>
          <w:b/>
          <w:i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:rsidR="0026726D" w:rsidRPr="00BA25CE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i/>
        </w:rPr>
      </w:pPr>
      <w:r w:rsidRPr="00BA25CE">
        <w:rPr>
          <w:rFonts w:ascii="Arial" w:hAnsi="Arial" w:cs="Arial"/>
          <w:b/>
          <w:i/>
        </w:rPr>
        <w:t xml:space="preserve">4.1.2 </w:t>
      </w:r>
      <w:r w:rsidR="0026726D" w:rsidRPr="00BA25CE">
        <w:rPr>
          <w:rFonts w:ascii="Arial" w:hAnsi="Arial" w:cs="Arial"/>
          <w:b/>
          <w:i/>
        </w:rPr>
        <w:t>O candidato inscrito, por procuração, assume total responsabilidade pelas informações prestadas por seu procurador, arcando com as consequências de eventuais erros de seu representante no preenchimento da Ficha de Inscrição.</w:t>
      </w:r>
    </w:p>
    <w:p w:rsidR="002D2A42" w:rsidRPr="00CB6E74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ANTES DE EFETUAR A INSCRIÇÃO O CANDIDATO DEVERÁ CERTIFICAR-SE DE QUE POSSUI TODAS AS CONDIÇÕES E PRÉ-REQUISITOS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57719A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57719A">
        <w:rPr>
          <w:rFonts w:cs="Arial"/>
          <w:szCs w:val="24"/>
        </w:rPr>
        <w:t>6</w:t>
      </w:r>
      <w:r w:rsidRPr="004705C3">
        <w:rPr>
          <w:rFonts w:cs="Arial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:rsidR="002B57B9" w:rsidRPr="00CB6E74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  <w:r w:rsidRPr="00F82DA6">
        <w:rPr>
          <w:rFonts w:ascii="Arial" w:hAnsi="Arial" w:cs="Arial"/>
          <w:color w:val="auto"/>
          <w:szCs w:val="24"/>
        </w:rPr>
        <w:lastRenderedPageBreak/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F82DA6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 xml:space="preserve">7 </w:t>
      </w:r>
      <w:r w:rsidRPr="00F82DA6">
        <w:rPr>
          <w:rFonts w:ascii="Arial" w:hAnsi="Arial" w:cs="Arial"/>
          <w:color w:val="auto"/>
          <w:szCs w:val="24"/>
        </w:rPr>
        <w:t>Quaisquer dúvidas referentes a este Processo Seletivo</w:t>
      </w:r>
      <w:r w:rsidR="00733C6C" w:rsidRPr="00F82DA6">
        <w:rPr>
          <w:rFonts w:ascii="Arial" w:hAnsi="Arial" w:cs="Arial"/>
          <w:color w:val="auto"/>
          <w:szCs w:val="24"/>
        </w:rPr>
        <w:t xml:space="preserve">, os candidatos </w:t>
      </w:r>
      <w:r w:rsidRPr="00F82DA6">
        <w:rPr>
          <w:rFonts w:ascii="Arial" w:hAnsi="Arial" w:cs="Arial"/>
          <w:color w:val="auto"/>
          <w:szCs w:val="24"/>
        </w:rPr>
        <w:t>poderão sana</w:t>
      </w:r>
      <w:r w:rsidR="00733C6C" w:rsidRPr="00F82DA6">
        <w:rPr>
          <w:rFonts w:ascii="Arial" w:hAnsi="Arial" w:cs="Arial"/>
          <w:color w:val="auto"/>
          <w:szCs w:val="24"/>
        </w:rPr>
        <w:t>r</w:t>
      </w:r>
      <w:r w:rsidR="006267F1" w:rsidRPr="00F82DA6">
        <w:rPr>
          <w:rFonts w:ascii="Arial" w:hAnsi="Arial" w:cs="Arial"/>
          <w:color w:val="auto"/>
          <w:szCs w:val="24"/>
        </w:rPr>
        <w:t xml:space="preserve"> </w:t>
      </w:r>
      <w:r w:rsidRPr="00F82DA6">
        <w:rPr>
          <w:rFonts w:ascii="Arial" w:hAnsi="Arial" w:cs="Arial"/>
          <w:color w:val="auto"/>
          <w:szCs w:val="24"/>
        </w:rPr>
        <w:t xml:space="preserve">na </w:t>
      </w:r>
      <w:r w:rsidR="008408FF" w:rsidRPr="00F82DA6">
        <w:rPr>
          <w:rFonts w:ascii="Arial" w:hAnsi="Arial" w:cs="Arial"/>
          <w:color w:val="auto"/>
          <w:szCs w:val="24"/>
        </w:rPr>
        <w:t xml:space="preserve">Secretaria </w:t>
      </w:r>
      <w:r w:rsidR="00593B28">
        <w:rPr>
          <w:rFonts w:ascii="Arial" w:hAnsi="Arial" w:cs="Arial"/>
          <w:color w:val="auto"/>
          <w:szCs w:val="24"/>
        </w:rPr>
        <w:t>de Saúde</w:t>
      </w:r>
      <w:r w:rsidR="00733C6C" w:rsidRPr="00F82DA6">
        <w:rPr>
          <w:rFonts w:ascii="Arial" w:hAnsi="Arial" w:cs="Arial"/>
          <w:color w:val="auto"/>
          <w:szCs w:val="24"/>
        </w:rPr>
        <w:t>,</w:t>
      </w:r>
      <w:r w:rsidR="00513993" w:rsidRPr="00F82DA6">
        <w:rPr>
          <w:rFonts w:ascii="Arial" w:hAnsi="Arial" w:cs="Arial"/>
          <w:color w:val="auto"/>
          <w:szCs w:val="24"/>
        </w:rPr>
        <w:t xml:space="preserve"> </w:t>
      </w:r>
      <w:r w:rsidR="002D2A42" w:rsidRPr="00F82DA6">
        <w:rPr>
          <w:rFonts w:ascii="Arial" w:hAnsi="Arial" w:cs="Arial"/>
          <w:color w:val="auto"/>
          <w:szCs w:val="24"/>
        </w:rPr>
        <w:t xml:space="preserve">sala </w:t>
      </w:r>
      <w:r w:rsidR="008408FF" w:rsidRPr="00F82DA6">
        <w:rPr>
          <w:rFonts w:ascii="Arial" w:hAnsi="Arial" w:cs="Arial"/>
          <w:color w:val="auto"/>
          <w:szCs w:val="24"/>
        </w:rPr>
        <w:t>anex</w:t>
      </w:r>
      <w:r w:rsidR="004D7D79">
        <w:rPr>
          <w:rFonts w:ascii="Arial" w:hAnsi="Arial" w:cs="Arial"/>
          <w:color w:val="auto"/>
          <w:szCs w:val="24"/>
        </w:rPr>
        <w:t xml:space="preserve">a </w:t>
      </w:r>
      <w:r w:rsidR="00593B28">
        <w:rPr>
          <w:rFonts w:ascii="Arial" w:hAnsi="Arial" w:cs="Arial"/>
          <w:color w:val="auto"/>
          <w:szCs w:val="24"/>
        </w:rPr>
        <w:t>na Vila Italiana</w:t>
      </w:r>
      <w:r w:rsidR="002F4188">
        <w:rPr>
          <w:rFonts w:ascii="Arial" w:hAnsi="Arial" w:cs="Arial"/>
          <w:color w:val="auto"/>
          <w:szCs w:val="24"/>
        </w:rPr>
        <w:t xml:space="preserve"> de Rodeio</w:t>
      </w:r>
      <w:r w:rsidR="008408FF" w:rsidRPr="00F82DA6">
        <w:rPr>
          <w:rFonts w:ascii="Arial" w:hAnsi="Arial" w:cs="Arial"/>
          <w:color w:val="auto"/>
          <w:szCs w:val="24"/>
        </w:rPr>
        <w:t xml:space="preserve">, </w:t>
      </w:r>
      <w:r w:rsidR="00935918" w:rsidRPr="00F82DA6">
        <w:rPr>
          <w:rFonts w:ascii="Arial" w:hAnsi="Arial" w:cs="Arial"/>
          <w:color w:val="auto"/>
          <w:szCs w:val="24"/>
        </w:rPr>
        <w:t xml:space="preserve">localizada na Rua </w:t>
      </w:r>
      <w:proofErr w:type="spellStart"/>
      <w:r w:rsidR="00593B28">
        <w:rPr>
          <w:rFonts w:ascii="Arial" w:hAnsi="Arial" w:cs="Arial"/>
          <w:color w:val="auto"/>
          <w:szCs w:val="24"/>
        </w:rPr>
        <w:t>Giacomo</w:t>
      </w:r>
      <w:proofErr w:type="spellEnd"/>
      <w:r w:rsidR="00593B28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593B28">
        <w:rPr>
          <w:rFonts w:ascii="Arial" w:hAnsi="Arial" w:cs="Arial"/>
          <w:color w:val="auto"/>
          <w:szCs w:val="24"/>
        </w:rPr>
        <w:t>Furlani</w:t>
      </w:r>
      <w:proofErr w:type="spellEnd"/>
      <w:r w:rsidR="00935918" w:rsidRPr="00F82DA6">
        <w:rPr>
          <w:rFonts w:ascii="Arial" w:hAnsi="Arial" w:cs="Arial"/>
          <w:color w:val="auto"/>
          <w:szCs w:val="24"/>
        </w:rPr>
        <w:t>, Bairro Centro</w:t>
      </w:r>
      <w:r w:rsidR="00C71A8E" w:rsidRPr="00F82DA6">
        <w:rPr>
          <w:rFonts w:ascii="Arial" w:hAnsi="Arial" w:cs="Arial"/>
          <w:color w:val="auto"/>
          <w:szCs w:val="24"/>
        </w:rPr>
        <w:t xml:space="preserve">, </w:t>
      </w:r>
      <w:r w:rsidR="004D7D79">
        <w:rPr>
          <w:rFonts w:ascii="Arial" w:hAnsi="Arial" w:cs="Arial"/>
          <w:color w:val="auto"/>
          <w:szCs w:val="24"/>
        </w:rPr>
        <w:t xml:space="preserve">de segunda a </w:t>
      </w:r>
      <w:r w:rsidR="00593B28">
        <w:rPr>
          <w:rFonts w:ascii="Arial" w:hAnsi="Arial" w:cs="Arial"/>
          <w:color w:val="auto"/>
          <w:szCs w:val="24"/>
        </w:rPr>
        <w:t>sexta</w:t>
      </w:r>
      <w:r w:rsidR="004D7D79">
        <w:rPr>
          <w:rFonts w:ascii="Arial" w:hAnsi="Arial" w:cs="Arial"/>
          <w:color w:val="auto"/>
          <w:szCs w:val="24"/>
        </w:rPr>
        <w:t xml:space="preserve">-feira </w:t>
      </w:r>
      <w:r w:rsidR="00C71A8E" w:rsidRPr="00F82DA6">
        <w:rPr>
          <w:rFonts w:ascii="Arial" w:hAnsi="Arial" w:cs="Arial"/>
          <w:color w:val="auto"/>
          <w:szCs w:val="24"/>
        </w:rPr>
        <w:t xml:space="preserve">no período matutino das </w:t>
      </w:r>
      <w:proofErr w:type="gramStart"/>
      <w:r w:rsidR="00C71A8E" w:rsidRPr="00F82DA6">
        <w:rPr>
          <w:rFonts w:ascii="Arial" w:hAnsi="Arial" w:cs="Arial"/>
          <w:color w:val="auto"/>
          <w:szCs w:val="24"/>
        </w:rPr>
        <w:t>7:30</w:t>
      </w:r>
      <w:proofErr w:type="gramEnd"/>
      <w:r w:rsidR="00C71A8E" w:rsidRPr="00F82DA6">
        <w:rPr>
          <w:rFonts w:ascii="Arial" w:hAnsi="Arial" w:cs="Arial"/>
          <w:color w:val="auto"/>
          <w:szCs w:val="24"/>
        </w:rPr>
        <w:t xml:space="preserve"> horas as 11:</w:t>
      </w:r>
      <w:r w:rsidR="00C12082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>0 horas</w:t>
      </w:r>
      <w:r w:rsidR="0053680D" w:rsidRPr="00F82DA6">
        <w:rPr>
          <w:rFonts w:ascii="Arial" w:hAnsi="Arial" w:cs="Arial"/>
          <w:color w:val="auto"/>
          <w:szCs w:val="24"/>
        </w:rPr>
        <w:t>,</w:t>
      </w:r>
      <w:r w:rsidR="00C71A8E" w:rsidRPr="00F82DA6">
        <w:rPr>
          <w:rFonts w:ascii="Arial" w:hAnsi="Arial" w:cs="Arial"/>
          <w:color w:val="auto"/>
          <w:szCs w:val="24"/>
        </w:rPr>
        <w:t xml:space="preserve"> e no período vespertino das 13:</w:t>
      </w:r>
      <w:r w:rsidR="00593B28">
        <w:rPr>
          <w:rFonts w:ascii="Arial" w:hAnsi="Arial" w:cs="Arial"/>
          <w:color w:val="auto"/>
          <w:szCs w:val="24"/>
        </w:rPr>
        <w:t>0</w:t>
      </w:r>
      <w:r w:rsidR="004D7D79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 xml:space="preserve"> horas as </w:t>
      </w:r>
      <w:r w:rsidR="00E5216A" w:rsidRPr="00F82DA6">
        <w:rPr>
          <w:rFonts w:ascii="Arial" w:hAnsi="Arial" w:cs="Arial"/>
          <w:color w:val="auto"/>
          <w:szCs w:val="24"/>
        </w:rPr>
        <w:t>1</w:t>
      </w:r>
      <w:r w:rsidR="008408FF" w:rsidRPr="00F82DA6">
        <w:rPr>
          <w:rFonts w:ascii="Arial" w:hAnsi="Arial" w:cs="Arial"/>
          <w:color w:val="auto"/>
          <w:szCs w:val="24"/>
        </w:rPr>
        <w:t>6:</w:t>
      </w:r>
      <w:r w:rsidR="00E0377D" w:rsidRPr="00F82DA6">
        <w:rPr>
          <w:rFonts w:ascii="Arial" w:hAnsi="Arial" w:cs="Arial"/>
          <w:color w:val="auto"/>
          <w:szCs w:val="24"/>
        </w:rPr>
        <w:t>0</w:t>
      </w:r>
      <w:r w:rsidR="008408FF" w:rsidRPr="00F82DA6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 xml:space="preserve"> horas</w:t>
      </w:r>
      <w:r w:rsidR="00593B28">
        <w:rPr>
          <w:rFonts w:ascii="Arial" w:hAnsi="Arial" w:cs="Arial"/>
          <w:color w:val="auto"/>
          <w:szCs w:val="24"/>
        </w:rPr>
        <w:t>.</w:t>
      </w:r>
    </w:p>
    <w:p w:rsidR="006E0E5A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>8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As informações prestadas no requerimento de inscrição são de total responsabilidade do candidato e, se</w:t>
      </w:r>
      <w:r w:rsidR="00BB2F8D">
        <w:rPr>
          <w:rFonts w:ascii="Arial" w:hAnsi="Arial" w:cs="Arial"/>
          <w:color w:val="auto"/>
          <w:szCs w:val="24"/>
        </w:rPr>
        <w:t xml:space="preserve"> letra ilegível,</w:t>
      </w:r>
      <w:r w:rsidRPr="004705C3">
        <w:rPr>
          <w:rFonts w:ascii="Arial" w:hAnsi="Arial" w:cs="Arial"/>
          <w:color w:val="auto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4705C3">
        <w:rPr>
          <w:rFonts w:ascii="Arial" w:hAnsi="Arial" w:cs="Arial"/>
          <w:color w:val="auto"/>
          <w:szCs w:val="24"/>
        </w:rPr>
        <w:t xml:space="preserve"> pela Comissão</w:t>
      </w:r>
      <w:r w:rsidR="00733C6C">
        <w:rPr>
          <w:rFonts w:ascii="Arial" w:hAnsi="Arial" w:cs="Arial"/>
          <w:color w:val="auto"/>
          <w:szCs w:val="24"/>
        </w:rPr>
        <w:t xml:space="preserve"> Permanente de Acompanhamento</w:t>
      </w:r>
      <w:r w:rsidR="00935918" w:rsidRPr="004705C3">
        <w:rPr>
          <w:rFonts w:ascii="Arial" w:hAnsi="Arial" w:cs="Arial"/>
          <w:color w:val="auto"/>
          <w:szCs w:val="24"/>
        </w:rPr>
        <w:t xml:space="preserve"> d</w:t>
      </w:r>
      <w:r w:rsidR="00733C6C">
        <w:rPr>
          <w:rFonts w:ascii="Arial" w:hAnsi="Arial" w:cs="Arial"/>
          <w:color w:val="auto"/>
          <w:szCs w:val="24"/>
        </w:rPr>
        <w:t>e</w:t>
      </w:r>
      <w:r w:rsidR="00935918" w:rsidRPr="004705C3">
        <w:rPr>
          <w:rFonts w:ascii="Arial" w:hAnsi="Arial" w:cs="Arial"/>
          <w:color w:val="auto"/>
          <w:szCs w:val="24"/>
        </w:rPr>
        <w:t xml:space="preserve"> Processo Seletivo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:rsidR="00013F1A" w:rsidRPr="00485151" w:rsidRDefault="006E0E5A" w:rsidP="00013F1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cs="Arial"/>
          <w:szCs w:val="24"/>
        </w:rPr>
        <w:t>5.1</w:t>
      </w:r>
      <w:r w:rsidRPr="004705C3">
        <w:rPr>
          <w:rFonts w:eastAsia="Calibri" w:cs="Arial"/>
          <w:szCs w:val="24"/>
          <w:lang w:eastAsia="ar-SA"/>
        </w:rPr>
        <w:t xml:space="preserve"> </w:t>
      </w:r>
      <w:r w:rsidR="00013F1A" w:rsidRPr="00485151">
        <w:rPr>
          <w:rFonts w:cs="Arial"/>
          <w:szCs w:val="24"/>
        </w:rPr>
        <w:t>A p</w:t>
      </w:r>
      <w:r w:rsidR="00013F1A" w:rsidRPr="00485151">
        <w:rPr>
          <w:rFonts w:eastAsia="Calibri" w:cs="Arial"/>
          <w:szCs w:val="24"/>
          <w:lang w:eastAsia="ar-SA"/>
        </w:rPr>
        <w:t xml:space="preserve">rova será Escrita Objetiva para o </w:t>
      </w:r>
      <w:r w:rsidR="00013F1A" w:rsidRPr="00485151">
        <w:rPr>
          <w:rFonts w:eastAsia="Calibri" w:cs="Arial"/>
          <w:b/>
          <w:szCs w:val="24"/>
          <w:lang w:eastAsia="ar-SA"/>
        </w:rPr>
        <w:t xml:space="preserve">CARGO DE </w:t>
      </w:r>
      <w:r w:rsidR="00013F1A" w:rsidRPr="00485151">
        <w:rPr>
          <w:rFonts w:cs="Arial"/>
          <w:b/>
          <w:color w:val="000000"/>
          <w:szCs w:val="24"/>
        </w:rPr>
        <w:t xml:space="preserve">AGENTE DE SERVIÇOS GERAIS </w:t>
      </w:r>
      <w:r w:rsidR="00013F1A" w:rsidRPr="00485151">
        <w:rPr>
          <w:rFonts w:cs="Arial"/>
          <w:b/>
          <w:bCs/>
          <w:color w:val="000000"/>
          <w:szCs w:val="24"/>
        </w:rPr>
        <w:t>(PARA LIMPEZA INTERNA DOS ESTABELECIMENTOS DE T</w:t>
      </w:r>
      <w:r w:rsidR="009F0F06">
        <w:rPr>
          <w:rFonts w:cs="Arial"/>
          <w:b/>
          <w:bCs/>
          <w:color w:val="000000"/>
          <w:szCs w:val="24"/>
        </w:rPr>
        <w:t>OD</w:t>
      </w:r>
      <w:r w:rsidR="00593B28">
        <w:rPr>
          <w:rFonts w:cs="Arial"/>
          <w:b/>
          <w:bCs/>
          <w:color w:val="000000"/>
          <w:szCs w:val="24"/>
        </w:rPr>
        <w:t xml:space="preserve">AS AS ÁREAS DO SETOR PÚBLICO), </w:t>
      </w:r>
      <w:r w:rsidR="009F0F06">
        <w:rPr>
          <w:rFonts w:cs="Arial"/>
          <w:b/>
          <w:bCs/>
          <w:color w:val="000000"/>
          <w:szCs w:val="24"/>
        </w:rPr>
        <w:t xml:space="preserve">PARA O CARGO </w:t>
      </w:r>
      <w:r w:rsidR="00593B28">
        <w:rPr>
          <w:rFonts w:cs="Arial"/>
          <w:b/>
          <w:bCs/>
          <w:color w:val="000000"/>
          <w:szCs w:val="24"/>
        </w:rPr>
        <w:t xml:space="preserve">DE AGENTE </w:t>
      </w:r>
      <w:r w:rsidR="009F0F06">
        <w:rPr>
          <w:rFonts w:cs="Arial"/>
          <w:b/>
          <w:bCs/>
          <w:color w:val="000000"/>
          <w:szCs w:val="24"/>
        </w:rPr>
        <w:t>COMUNITÁRIO DE SAÚDE</w:t>
      </w:r>
      <w:r w:rsidR="00593B28">
        <w:rPr>
          <w:rFonts w:cs="Arial"/>
          <w:b/>
          <w:bCs/>
          <w:color w:val="000000"/>
          <w:szCs w:val="24"/>
        </w:rPr>
        <w:t xml:space="preserve"> E MÉDICO DA FAMÍLIA (ESF)</w:t>
      </w:r>
      <w:r w:rsidR="009F0F06">
        <w:rPr>
          <w:rFonts w:cs="Arial"/>
          <w:b/>
          <w:bCs/>
          <w:color w:val="000000"/>
          <w:szCs w:val="24"/>
        </w:rPr>
        <w:t>,</w:t>
      </w:r>
      <w:r w:rsidR="00013F1A" w:rsidRPr="00485151">
        <w:rPr>
          <w:rFonts w:cs="Arial"/>
          <w:b/>
          <w:bCs/>
          <w:color w:val="000000"/>
          <w:szCs w:val="24"/>
        </w:rPr>
        <w:t xml:space="preserve"> </w:t>
      </w:r>
      <w:r w:rsidR="00013F1A" w:rsidRPr="00485151">
        <w:rPr>
          <w:rFonts w:eastAsia="Calibri" w:cs="Arial"/>
          <w:szCs w:val="24"/>
          <w:lang w:eastAsia="ar-SA"/>
        </w:rPr>
        <w:t xml:space="preserve">terá no total de 10 (dez) questões, </w:t>
      </w:r>
      <w:r w:rsidR="00593B28">
        <w:rPr>
          <w:rFonts w:eastAsia="Calibri" w:cs="Arial"/>
          <w:szCs w:val="24"/>
          <w:lang w:eastAsia="ar-SA"/>
        </w:rPr>
        <w:t>podendo ser</w:t>
      </w:r>
      <w:r w:rsidR="00013F1A" w:rsidRPr="00485151">
        <w:rPr>
          <w:rFonts w:eastAsia="Calibri" w:cs="Arial"/>
          <w:szCs w:val="24"/>
          <w:lang w:eastAsia="ar-SA"/>
        </w:rPr>
        <w:t xml:space="preserve"> divididas em 05 (cinco) de conhecimentos gerais e 05 (cinco) de conhecimentos específicos sobre a função que o candidato irá exercer, de caráter eliminatório e classificatório.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5.3.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8719"/>
      </w:tblGrid>
      <w:tr w:rsidR="006E0E5A" w:rsidRPr="004705C3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6E0E5A" w:rsidRPr="004705C3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  <w:tr w:rsidR="00013F1A" w:rsidRPr="004705C3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13F1A" w:rsidRPr="004705C3" w:rsidRDefault="00013F1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Conhecimentos Gerais</w:t>
            </w:r>
          </w:p>
        </w:tc>
      </w:tr>
    </w:tbl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A2E77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obtiverem nota igual ou </w:t>
      </w:r>
      <w:r w:rsidRPr="004705C3">
        <w:rPr>
          <w:rFonts w:ascii="Arial" w:hAnsi="Arial" w:cs="Arial"/>
          <w:color w:val="auto"/>
          <w:szCs w:val="24"/>
        </w:rPr>
        <w:lastRenderedPageBreak/>
        <w:t>superior a 50% (5,0 pontos) na nota da prova objetiva.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ED127C" w:rsidRPr="009F0F06" w:rsidRDefault="004A097D" w:rsidP="004E004B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>
        <w:rPr>
          <w:rFonts w:cs="Arial"/>
          <w:szCs w:val="24"/>
        </w:rPr>
        <w:t xml:space="preserve">7.1. Para </w:t>
      </w:r>
      <w:r w:rsidR="00013F1A" w:rsidRPr="00485151">
        <w:rPr>
          <w:rFonts w:cs="Arial"/>
          <w:szCs w:val="24"/>
        </w:rPr>
        <w:t>a prova escrita</w:t>
      </w:r>
      <w:r w:rsidR="00013F1A">
        <w:rPr>
          <w:rFonts w:cs="Arial"/>
          <w:szCs w:val="24"/>
        </w:rPr>
        <w:t xml:space="preserve"> objetiva</w:t>
      </w:r>
      <w:r w:rsidR="00013F1A" w:rsidRPr="00485151">
        <w:rPr>
          <w:rFonts w:cs="Arial"/>
          <w:szCs w:val="24"/>
        </w:rPr>
        <w:t xml:space="preserve"> para o </w:t>
      </w:r>
      <w:r w:rsidR="00013F1A" w:rsidRPr="00485151">
        <w:rPr>
          <w:rFonts w:cs="Arial"/>
          <w:b/>
          <w:szCs w:val="24"/>
        </w:rPr>
        <w:t xml:space="preserve">CARGO DE AGENTE DE SERVIÇOS </w:t>
      </w:r>
      <w:r w:rsidR="00013F1A" w:rsidRPr="009F0F06">
        <w:rPr>
          <w:rFonts w:cs="Arial"/>
          <w:b/>
          <w:color w:val="000000" w:themeColor="text1"/>
          <w:szCs w:val="24"/>
        </w:rPr>
        <w:t>GERIAS</w:t>
      </w:r>
      <w:r w:rsidR="00013F1A" w:rsidRPr="009F0F06">
        <w:rPr>
          <w:rFonts w:cs="Arial"/>
          <w:color w:val="000000" w:themeColor="text1"/>
          <w:szCs w:val="24"/>
        </w:rPr>
        <w:t xml:space="preserve"> </w:t>
      </w:r>
      <w:r w:rsidR="00013F1A" w:rsidRPr="009F0F06">
        <w:rPr>
          <w:rFonts w:cs="Arial"/>
          <w:b/>
          <w:bCs/>
          <w:color w:val="000000" w:themeColor="text1"/>
          <w:szCs w:val="24"/>
        </w:rPr>
        <w:t>(PARA LIMPEZA INTERNA DOS ESTABELECIMENTOS DE TODAS AS ÁREAS DO SETOR PÚBLICO)</w:t>
      </w:r>
      <w:r w:rsidR="00593B28">
        <w:rPr>
          <w:rFonts w:cs="Arial"/>
          <w:b/>
          <w:bCs/>
          <w:color w:val="000000" w:themeColor="text1"/>
          <w:szCs w:val="24"/>
        </w:rPr>
        <w:t xml:space="preserve">, </w:t>
      </w:r>
      <w:r w:rsidR="009F0F06" w:rsidRPr="009F0F06">
        <w:rPr>
          <w:rFonts w:cs="Arial"/>
          <w:b/>
          <w:bCs/>
          <w:color w:val="000000" w:themeColor="text1"/>
          <w:szCs w:val="24"/>
        </w:rPr>
        <w:t>CARGO DE AGENTE COMUNITÁRIO DE SAÚDE</w:t>
      </w:r>
      <w:r w:rsidR="00C876CB">
        <w:rPr>
          <w:rFonts w:cs="Arial"/>
          <w:b/>
          <w:bCs/>
          <w:color w:val="000000" w:themeColor="text1"/>
          <w:szCs w:val="24"/>
        </w:rPr>
        <w:t xml:space="preserve"> E</w:t>
      </w:r>
      <w:r w:rsidR="00593B28">
        <w:rPr>
          <w:rFonts w:cs="Arial"/>
          <w:b/>
          <w:bCs/>
          <w:color w:val="000000" w:themeColor="text1"/>
          <w:szCs w:val="24"/>
        </w:rPr>
        <w:t xml:space="preserve"> MÉDICO DA FAMÍLIA</w:t>
      </w:r>
      <w:r w:rsidR="00C876CB">
        <w:rPr>
          <w:rFonts w:cs="Arial"/>
          <w:b/>
          <w:bCs/>
          <w:color w:val="000000" w:themeColor="text1"/>
          <w:szCs w:val="24"/>
        </w:rPr>
        <w:t xml:space="preserve"> (ESF)</w:t>
      </w:r>
      <w:r w:rsidR="009F0F06" w:rsidRPr="009F0F06">
        <w:rPr>
          <w:rFonts w:cs="Arial"/>
          <w:b/>
          <w:bCs/>
          <w:color w:val="000000" w:themeColor="text1"/>
          <w:szCs w:val="24"/>
        </w:rPr>
        <w:t>,</w:t>
      </w:r>
      <w:r w:rsidR="00013F1A" w:rsidRPr="009F0F06">
        <w:rPr>
          <w:rFonts w:cs="Arial"/>
          <w:b/>
          <w:bCs/>
          <w:color w:val="000000" w:themeColor="text1"/>
          <w:szCs w:val="24"/>
        </w:rPr>
        <w:t xml:space="preserve"> </w:t>
      </w:r>
      <w:r w:rsidR="00013F1A" w:rsidRPr="009F0F06">
        <w:rPr>
          <w:rFonts w:cs="Arial"/>
          <w:color w:val="000000" w:themeColor="text1"/>
          <w:szCs w:val="24"/>
        </w:rPr>
        <w:t xml:space="preserve">será realizada no dia </w:t>
      </w:r>
      <w:r w:rsidRPr="009F0F06">
        <w:rPr>
          <w:rFonts w:cs="Arial"/>
          <w:color w:val="000000" w:themeColor="text1"/>
          <w:szCs w:val="24"/>
        </w:rPr>
        <w:t>17</w:t>
      </w:r>
      <w:r w:rsidR="00013F1A" w:rsidRPr="009F0F06">
        <w:rPr>
          <w:rFonts w:cs="Arial"/>
          <w:color w:val="000000" w:themeColor="text1"/>
          <w:szCs w:val="24"/>
        </w:rPr>
        <w:t xml:space="preserve"> de </w:t>
      </w:r>
      <w:r w:rsidRPr="009F0F06">
        <w:rPr>
          <w:rFonts w:cs="Arial"/>
          <w:color w:val="000000" w:themeColor="text1"/>
          <w:szCs w:val="24"/>
        </w:rPr>
        <w:t>Março</w:t>
      </w:r>
      <w:r w:rsidR="00013F1A" w:rsidRPr="009F0F06">
        <w:rPr>
          <w:rFonts w:cs="Arial"/>
          <w:color w:val="000000" w:themeColor="text1"/>
          <w:szCs w:val="24"/>
        </w:rPr>
        <w:t xml:space="preserve"> de 2020, com início às </w:t>
      </w:r>
      <w:r w:rsidRPr="009F0F06">
        <w:rPr>
          <w:rFonts w:cs="Arial"/>
          <w:color w:val="000000" w:themeColor="text1"/>
          <w:szCs w:val="24"/>
        </w:rPr>
        <w:t>14</w:t>
      </w:r>
      <w:r w:rsidR="00013F1A" w:rsidRPr="009F0F06">
        <w:rPr>
          <w:rFonts w:cs="Arial"/>
          <w:color w:val="000000" w:themeColor="text1"/>
          <w:szCs w:val="24"/>
        </w:rPr>
        <w:t xml:space="preserve"> horas e término às </w:t>
      </w:r>
      <w:proofErr w:type="gramStart"/>
      <w:r w:rsidRPr="009F0F06">
        <w:rPr>
          <w:rFonts w:cs="Arial"/>
          <w:color w:val="000000" w:themeColor="text1"/>
          <w:szCs w:val="24"/>
        </w:rPr>
        <w:t>16</w:t>
      </w:r>
      <w:r w:rsidR="00013F1A" w:rsidRPr="009F0F06">
        <w:rPr>
          <w:rFonts w:cs="Arial"/>
          <w:color w:val="000000" w:themeColor="text1"/>
          <w:szCs w:val="24"/>
        </w:rPr>
        <w:t>:00</w:t>
      </w:r>
      <w:proofErr w:type="gramEnd"/>
      <w:r w:rsidR="00013F1A" w:rsidRPr="009F0F06">
        <w:rPr>
          <w:rFonts w:cs="Arial"/>
          <w:color w:val="000000" w:themeColor="text1"/>
          <w:szCs w:val="24"/>
        </w:rPr>
        <w:t xml:space="preserve"> horas. O local de realização da prova será</w:t>
      </w:r>
      <w:r w:rsidR="002F4188">
        <w:rPr>
          <w:rFonts w:cs="Arial"/>
          <w:color w:val="000000" w:themeColor="text1"/>
          <w:szCs w:val="24"/>
        </w:rPr>
        <w:t xml:space="preserve"> no</w:t>
      </w:r>
      <w:r w:rsidR="00013F1A" w:rsidRPr="009F0F06">
        <w:rPr>
          <w:rFonts w:cs="Arial"/>
          <w:color w:val="000000" w:themeColor="text1"/>
          <w:szCs w:val="24"/>
        </w:rPr>
        <w:t xml:space="preserve"> Centro Pastoral Frei Benjamin </w:t>
      </w:r>
      <w:proofErr w:type="spellStart"/>
      <w:r w:rsidR="00013F1A" w:rsidRPr="009F0F06">
        <w:rPr>
          <w:rFonts w:cs="Arial"/>
          <w:color w:val="000000" w:themeColor="text1"/>
          <w:szCs w:val="24"/>
        </w:rPr>
        <w:t>Anzolin</w:t>
      </w:r>
      <w:proofErr w:type="spellEnd"/>
      <w:r w:rsidR="00013F1A" w:rsidRPr="009F0F06">
        <w:rPr>
          <w:rFonts w:cs="Arial"/>
          <w:color w:val="000000" w:themeColor="text1"/>
          <w:szCs w:val="24"/>
        </w:rPr>
        <w:t>, sito a Rua Barão do Rio Branco, n.1140, Bairro Centro, Rodeio/SC;</w:t>
      </w:r>
    </w:p>
    <w:p w:rsidR="009F54C4" w:rsidRPr="009F0F06" w:rsidRDefault="009F54C4" w:rsidP="00187549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7.2</w:t>
      </w:r>
      <w:r w:rsidR="00142280" w:rsidRPr="009F0F06">
        <w:rPr>
          <w:rFonts w:cs="Arial"/>
          <w:color w:val="000000" w:themeColor="text1"/>
          <w:szCs w:val="24"/>
        </w:rPr>
        <w:t>.</w:t>
      </w:r>
      <w:r w:rsidRPr="009F0F06">
        <w:rPr>
          <w:rFonts w:cs="Arial"/>
          <w:color w:val="000000" w:themeColor="text1"/>
          <w:szCs w:val="24"/>
        </w:rPr>
        <w:t xml:space="preserve"> Para a realização da prova, o candidato terá tempo máximo de </w:t>
      </w:r>
      <w:r w:rsidR="007E3FAC">
        <w:rPr>
          <w:rFonts w:cs="Arial"/>
          <w:color w:val="000000" w:themeColor="text1"/>
          <w:szCs w:val="24"/>
        </w:rPr>
        <w:t xml:space="preserve">realização da </w:t>
      </w:r>
      <w:r w:rsidRPr="009F0F06">
        <w:rPr>
          <w:rFonts w:cs="Arial"/>
          <w:color w:val="000000" w:themeColor="text1"/>
          <w:szCs w:val="24"/>
        </w:rPr>
        <w:t xml:space="preserve">prova </w:t>
      </w:r>
      <w:r w:rsidR="00B844DC" w:rsidRPr="009F0F06">
        <w:rPr>
          <w:rFonts w:cs="Arial"/>
          <w:color w:val="000000" w:themeColor="text1"/>
          <w:szCs w:val="24"/>
        </w:rPr>
        <w:t xml:space="preserve">de </w:t>
      </w:r>
      <w:proofErr w:type="gramStart"/>
      <w:r w:rsidR="00B844DC" w:rsidRPr="009F0F06">
        <w:rPr>
          <w:rFonts w:cs="Arial"/>
          <w:color w:val="000000" w:themeColor="text1"/>
          <w:szCs w:val="24"/>
        </w:rPr>
        <w:t>0</w:t>
      </w:r>
      <w:r w:rsidR="00000B60" w:rsidRPr="009F0F06">
        <w:rPr>
          <w:rFonts w:cs="Arial"/>
          <w:color w:val="000000" w:themeColor="text1"/>
          <w:szCs w:val="24"/>
        </w:rPr>
        <w:t>2</w:t>
      </w:r>
      <w:r w:rsidR="00B844DC" w:rsidRPr="009F0F06">
        <w:rPr>
          <w:rFonts w:cs="Arial"/>
          <w:color w:val="000000" w:themeColor="text1"/>
          <w:szCs w:val="24"/>
        </w:rPr>
        <w:t>:</w:t>
      </w:r>
      <w:r w:rsidR="00000B60" w:rsidRPr="009F0F06">
        <w:rPr>
          <w:rFonts w:cs="Arial"/>
          <w:color w:val="000000" w:themeColor="text1"/>
          <w:szCs w:val="24"/>
        </w:rPr>
        <w:t>0</w:t>
      </w:r>
      <w:r w:rsidR="00B844DC" w:rsidRPr="009F0F06">
        <w:rPr>
          <w:rFonts w:cs="Arial"/>
          <w:color w:val="000000" w:themeColor="text1"/>
          <w:szCs w:val="24"/>
        </w:rPr>
        <w:t>0</w:t>
      </w:r>
      <w:proofErr w:type="gramEnd"/>
      <w:r w:rsidR="00C876CB">
        <w:rPr>
          <w:rFonts w:cs="Arial"/>
          <w:color w:val="000000" w:themeColor="text1"/>
          <w:szCs w:val="24"/>
        </w:rPr>
        <w:t xml:space="preserve"> horas</w:t>
      </w:r>
      <w:r w:rsidR="00944DC9" w:rsidRPr="009F0F06">
        <w:rPr>
          <w:rFonts w:cs="Arial"/>
          <w:color w:val="000000" w:themeColor="text1"/>
          <w:szCs w:val="24"/>
        </w:rPr>
        <w:t xml:space="preserve"> </w:t>
      </w:r>
      <w:r w:rsidRPr="009F0F06">
        <w:rPr>
          <w:rFonts w:cs="Arial"/>
          <w:color w:val="000000" w:themeColor="text1"/>
          <w:szCs w:val="24"/>
        </w:rPr>
        <w:t>(</w:t>
      </w:r>
      <w:r w:rsidR="00000B60" w:rsidRPr="009F0F06">
        <w:rPr>
          <w:rFonts w:cs="Arial"/>
          <w:color w:val="000000" w:themeColor="text1"/>
          <w:szCs w:val="24"/>
        </w:rPr>
        <w:t>duas horas</w:t>
      </w:r>
      <w:r w:rsidRPr="009F0F06">
        <w:rPr>
          <w:rFonts w:cs="Arial"/>
          <w:color w:val="000000" w:themeColor="text1"/>
          <w:szCs w:val="24"/>
        </w:rPr>
        <w:t>)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7.3.</w:t>
      </w:r>
      <w:r w:rsidR="006E0E5A" w:rsidRPr="009F0F06">
        <w:rPr>
          <w:rFonts w:cs="Arial"/>
          <w:color w:val="000000" w:themeColor="text1"/>
          <w:szCs w:val="24"/>
        </w:rPr>
        <w:t xml:space="preserve"> Durante a prova não será permitido comunicar-se com os demais candidatos ou pessoas estranhas ao Processo Seletivo, bem como consultar livros ou apontamentos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</w:t>
      </w:r>
      <w:r w:rsidR="00142280" w:rsidRPr="009F0F06">
        <w:rPr>
          <w:rFonts w:cs="Arial"/>
          <w:color w:val="000000" w:themeColor="text1"/>
          <w:szCs w:val="24"/>
        </w:rPr>
        <w:t>3</w:t>
      </w:r>
      <w:r w:rsidRPr="009F0F06">
        <w:rPr>
          <w:rFonts w:cs="Arial"/>
          <w:color w:val="000000" w:themeColor="text1"/>
          <w:szCs w:val="24"/>
        </w:rPr>
        <w:t>.1. Não poderá ausentar-se do recinto, a não ser momentaneamente, em casos especiais e na presença de fiscal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7.3</w:t>
      </w:r>
      <w:r w:rsidR="006E0E5A" w:rsidRPr="009F0F06">
        <w:rPr>
          <w:rFonts w:cs="Arial"/>
          <w:color w:val="000000" w:themeColor="text1"/>
          <w:szCs w:val="24"/>
        </w:rPr>
        <w:t>.2. Não poderá fazer uso de telefone celular, relógios ou qualquer outro equipamento eletrônico ou de comunicação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.3. Não poderá ter nenhum pertence do candidato sobre a mesa, somente a caneta</w:t>
      </w:r>
      <w:r w:rsidR="00610AC6">
        <w:rPr>
          <w:rFonts w:cs="Arial"/>
          <w:szCs w:val="24"/>
        </w:rPr>
        <w:t xml:space="preserve"> (nas cores azul ou preta)</w:t>
      </w:r>
      <w:r w:rsidR="006E0E5A" w:rsidRPr="004705C3">
        <w:rPr>
          <w:rFonts w:cs="Arial"/>
          <w:szCs w:val="24"/>
        </w:rPr>
        <w:t xml:space="preserve"> e material da prova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.4. O uso de qualquer material, objeto ou equipamento não permitido no local da prova, corredores ou banheiros, implicará na exclusão do candidato do Processo Seletivo, sendo atribuída nota zero à prova objetiva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.5. Não será permitido ter comportamento agressivo e descortês com qualquer pessoa envolvida na aplicação das provas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 xml:space="preserve">.6. O candidato que </w:t>
      </w:r>
      <w:r w:rsidR="004F7237" w:rsidRPr="004705C3">
        <w:rPr>
          <w:rFonts w:cs="Arial"/>
          <w:szCs w:val="24"/>
        </w:rPr>
        <w:t>tumultuar</w:t>
      </w:r>
      <w:r w:rsidRPr="004705C3">
        <w:rPr>
          <w:rFonts w:cs="Arial"/>
          <w:szCs w:val="24"/>
        </w:rPr>
        <w:t xml:space="preserve"> </w:t>
      </w:r>
      <w:r w:rsidR="004F7237" w:rsidRPr="004705C3">
        <w:rPr>
          <w:rFonts w:cs="Arial"/>
          <w:szCs w:val="24"/>
        </w:rPr>
        <w:t xml:space="preserve">e </w:t>
      </w:r>
      <w:r w:rsidRPr="004705C3">
        <w:rPr>
          <w:rFonts w:cs="Arial"/>
          <w:szCs w:val="24"/>
        </w:rPr>
        <w:t>interromper ou prejudicar de alguma forma a aplicação da prova, será</w:t>
      </w:r>
      <w:r w:rsidR="00610AC6"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</w:t>
      </w:r>
      <w:r w:rsidR="006E0E5A" w:rsidRPr="004705C3">
        <w:rPr>
          <w:rFonts w:cs="Arial"/>
          <w:szCs w:val="24"/>
        </w:rPr>
        <w:t xml:space="preserve">. O envelope contendo as provas </w:t>
      </w:r>
      <w:r w:rsidR="004F7237" w:rsidRPr="004705C3">
        <w:rPr>
          <w:rFonts w:cs="Arial"/>
          <w:szCs w:val="24"/>
        </w:rPr>
        <w:t>será aberto</w:t>
      </w:r>
      <w:r w:rsidR="006E0E5A" w:rsidRPr="004705C3">
        <w:rPr>
          <w:rFonts w:cs="Arial"/>
          <w:szCs w:val="24"/>
        </w:rPr>
        <w:t xml:space="preserve"> por </w:t>
      </w:r>
      <w:r w:rsidR="00B90AC8" w:rsidRPr="004705C3">
        <w:rPr>
          <w:rFonts w:cs="Arial"/>
          <w:szCs w:val="24"/>
        </w:rPr>
        <w:t>dois</w:t>
      </w:r>
      <w:r w:rsidR="006E0E5A" w:rsidRPr="004705C3">
        <w:rPr>
          <w:rFonts w:cs="Arial"/>
          <w:szCs w:val="24"/>
        </w:rPr>
        <w:t xml:space="preserve"> candidatos</w:t>
      </w:r>
      <w:r w:rsidR="00BE61EB" w:rsidRPr="004705C3">
        <w:rPr>
          <w:rFonts w:cs="Arial"/>
          <w:szCs w:val="24"/>
        </w:rPr>
        <w:t xml:space="preserve"> ou caso número de inscritos inferior ao número, poderá ser assinado por integrantes da </w:t>
      </w:r>
      <w:r w:rsidR="00BE61EB" w:rsidRPr="004705C3">
        <w:rPr>
          <w:rFonts w:cs="Arial"/>
          <w:szCs w:val="24"/>
        </w:rPr>
        <w:lastRenderedPageBreak/>
        <w:t>Comissão</w:t>
      </w:r>
      <w:r w:rsidR="006E0E5A" w:rsidRPr="004705C3">
        <w:rPr>
          <w:rFonts w:cs="Arial"/>
          <w:szCs w:val="24"/>
        </w:rPr>
        <w:t>, que comprovarão os respectivos lacres e assinarão, juntamente com o fiscal, o termo de abertura dos mesmos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</w:t>
      </w:r>
      <w:r w:rsidR="006E0E5A" w:rsidRPr="004705C3">
        <w:rPr>
          <w:rFonts w:cs="Arial"/>
          <w:szCs w:val="24"/>
        </w:rPr>
        <w:t>. Na hipótese de ocorrer anulação de questões, as mesmas serão consideradas como respondidas corretamente por todos os candidatos</w:t>
      </w:r>
      <w:r w:rsidR="00610AC6">
        <w:rPr>
          <w:rFonts w:cs="Arial"/>
          <w:szCs w:val="24"/>
        </w:rPr>
        <w:t>;</w:t>
      </w:r>
    </w:p>
    <w:p w:rsidR="006E0E5A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9F0F06">
        <w:rPr>
          <w:rFonts w:cs="Arial"/>
          <w:color w:val="000000" w:themeColor="text1"/>
          <w:szCs w:val="24"/>
        </w:rPr>
        <w:t>7.6</w:t>
      </w:r>
      <w:r w:rsidR="006E0E5A" w:rsidRPr="009F0F06">
        <w:rPr>
          <w:rFonts w:cs="Arial"/>
          <w:color w:val="000000" w:themeColor="text1"/>
          <w:szCs w:val="24"/>
        </w:rPr>
        <w:t xml:space="preserve">. O resultado com a classificação prévia será publicado no dia </w:t>
      </w:r>
      <w:r w:rsidR="009F0F06" w:rsidRPr="009F0F06">
        <w:rPr>
          <w:rFonts w:cs="Arial"/>
          <w:color w:val="000000" w:themeColor="text1"/>
          <w:szCs w:val="24"/>
        </w:rPr>
        <w:t>18</w:t>
      </w:r>
      <w:r w:rsidR="007563A1" w:rsidRPr="009F0F06">
        <w:rPr>
          <w:rFonts w:cs="Arial"/>
          <w:color w:val="000000" w:themeColor="text1"/>
          <w:szCs w:val="24"/>
        </w:rPr>
        <w:t xml:space="preserve"> </w:t>
      </w:r>
      <w:r w:rsidR="00610AC6" w:rsidRPr="009F0F06">
        <w:rPr>
          <w:rFonts w:cs="Arial"/>
          <w:color w:val="000000" w:themeColor="text1"/>
          <w:szCs w:val="24"/>
        </w:rPr>
        <w:t>de</w:t>
      </w:r>
      <w:r w:rsidR="0057719A" w:rsidRPr="009F0F06">
        <w:rPr>
          <w:rFonts w:cs="Arial"/>
          <w:color w:val="000000" w:themeColor="text1"/>
          <w:szCs w:val="24"/>
        </w:rPr>
        <w:t xml:space="preserve"> </w:t>
      </w:r>
      <w:r w:rsidR="009F0F06" w:rsidRPr="009F0F06">
        <w:rPr>
          <w:rFonts w:cs="Arial"/>
          <w:color w:val="000000" w:themeColor="text1"/>
          <w:szCs w:val="24"/>
        </w:rPr>
        <w:t>Março</w:t>
      </w:r>
      <w:r w:rsidR="00132991" w:rsidRPr="009F0F06">
        <w:rPr>
          <w:rFonts w:cs="Arial"/>
          <w:color w:val="000000" w:themeColor="text1"/>
          <w:szCs w:val="24"/>
        </w:rPr>
        <w:t xml:space="preserve"> </w:t>
      </w:r>
      <w:r w:rsidR="00610AC6" w:rsidRPr="009F0F06">
        <w:rPr>
          <w:rFonts w:cs="Arial"/>
          <w:color w:val="000000" w:themeColor="text1"/>
          <w:szCs w:val="24"/>
        </w:rPr>
        <w:t xml:space="preserve">de </w:t>
      </w:r>
      <w:r w:rsidR="008408FF" w:rsidRPr="009F0F06">
        <w:rPr>
          <w:rFonts w:cs="Arial"/>
          <w:color w:val="000000" w:themeColor="text1"/>
          <w:szCs w:val="24"/>
        </w:rPr>
        <w:t>20</w:t>
      </w:r>
      <w:r w:rsidR="0057719A" w:rsidRPr="009F0F06">
        <w:rPr>
          <w:rFonts w:cs="Arial"/>
          <w:color w:val="000000" w:themeColor="text1"/>
          <w:szCs w:val="24"/>
        </w:rPr>
        <w:t>20</w:t>
      </w:r>
      <w:r w:rsidR="006E0E5A" w:rsidRPr="009F0F06">
        <w:rPr>
          <w:rFonts w:cs="Arial"/>
          <w:color w:val="000000" w:themeColor="text1"/>
          <w:szCs w:val="24"/>
        </w:rPr>
        <w:t xml:space="preserve"> a partir das 17 horas</w:t>
      </w:r>
      <w:r w:rsidR="00DB7BFF" w:rsidRPr="009F0F06">
        <w:rPr>
          <w:rFonts w:cs="Arial"/>
          <w:color w:val="000000" w:themeColor="text1"/>
          <w:szCs w:val="24"/>
        </w:rPr>
        <w:t xml:space="preserve">, no site da Prefeitura de Rodeio </w:t>
      </w:r>
      <w:hyperlink r:id="rId8" w:history="1">
        <w:r w:rsidR="00DB7BFF" w:rsidRPr="00C876CB">
          <w:rPr>
            <w:rStyle w:val="Hyperlink"/>
            <w:rFonts w:cs="Arial"/>
            <w:color w:val="4472C4" w:themeColor="accent5"/>
            <w:szCs w:val="24"/>
          </w:rPr>
          <w:t>www.rodeio.sc.gov.br</w:t>
        </w:r>
      </w:hyperlink>
      <w:r w:rsidR="006E0E5A" w:rsidRPr="009F0F06">
        <w:rPr>
          <w:rFonts w:cs="Arial"/>
          <w:color w:val="000000" w:themeColor="text1"/>
          <w:szCs w:val="24"/>
        </w:rPr>
        <w:t xml:space="preserve"> </w:t>
      </w:r>
      <w:r w:rsidR="00BB2F8D" w:rsidRPr="009F0F06">
        <w:rPr>
          <w:rFonts w:cs="Arial"/>
          <w:color w:val="000000" w:themeColor="text1"/>
          <w:szCs w:val="24"/>
        </w:rPr>
        <w:t>E</w:t>
      </w:r>
      <w:r w:rsidR="00F90017" w:rsidRPr="009F0F06">
        <w:rPr>
          <w:rFonts w:cs="Arial"/>
          <w:color w:val="000000" w:themeColor="text1"/>
          <w:szCs w:val="24"/>
        </w:rPr>
        <w:t>m caso de interposição de recurso, o candidato deverá</w:t>
      </w:r>
      <w:r w:rsidR="00F90017" w:rsidRPr="00132991">
        <w:rPr>
          <w:rFonts w:cs="Arial"/>
          <w:color w:val="000000" w:themeColor="text1"/>
          <w:szCs w:val="24"/>
        </w:rPr>
        <w:t xml:space="preserve"> </w:t>
      </w:r>
      <w:r w:rsidR="00F90017" w:rsidRPr="004705C3">
        <w:rPr>
          <w:rFonts w:cs="Arial"/>
          <w:szCs w:val="24"/>
        </w:rPr>
        <w:t>encaminhar o pedido de recurs</w:t>
      </w:r>
      <w:r w:rsidR="008B1D11" w:rsidRPr="004705C3">
        <w:rPr>
          <w:rFonts w:cs="Arial"/>
          <w:szCs w:val="24"/>
        </w:rPr>
        <w:t>o</w:t>
      </w:r>
      <w:r w:rsidR="00DB7BFF">
        <w:rPr>
          <w:rFonts w:cs="Arial"/>
          <w:szCs w:val="24"/>
        </w:rPr>
        <w:t xml:space="preserve"> pessoalmente, via documento oficial (em anexo</w:t>
      </w:r>
      <w:r w:rsidR="00132991">
        <w:rPr>
          <w:rFonts w:cs="Arial"/>
          <w:szCs w:val="24"/>
        </w:rPr>
        <w:t xml:space="preserve"> III</w:t>
      </w:r>
      <w:r w:rsidR="00DB7BFF">
        <w:rPr>
          <w:rFonts w:cs="Arial"/>
          <w:szCs w:val="24"/>
        </w:rPr>
        <w:t>)</w:t>
      </w:r>
      <w:r w:rsidR="008B1D11" w:rsidRPr="004705C3">
        <w:rPr>
          <w:rFonts w:cs="Arial"/>
          <w:szCs w:val="24"/>
        </w:rPr>
        <w:t xml:space="preserve"> na Secretaria </w:t>
      </w:r>
      <w:r w:rsidR="00C876CB">
        <w:rPr>
          <w:rFonts w:cs="Arial"/>
          <w:szCs w:val="24"/>
        </w:rPr>
        <w:t>Municipal de Saúde</w:t>
      </w:r>
      <w:r w:rsidR="00F90017" w:rsidRPr="004705C3">
        <w:rPr>
          <w:rFonts w:cs="Arial"/>
          <w:szCs w:val="24"/>
        </w:rPr>
        <w:t xml:space="preserve">, localizada na </w:t>
      </w:r>
      <w:r w:rsidR="003F66C2" w:rsidRPr="004705C3">
        <w:rPr>
          <w:rFonts w:cs="Arial"/>
          <w:szCs w:val="24"/>
        </w:rPr>
        <w:t>Rua</w:t>
      </w:r>
      <w:r w:rsidR="00F90017" w:rsidRPr="004705C3">
        <w:rPr>
          <w:rFonts w:cs="Arial"/>
          <w:szCs w:val="24"/>
        </w:rPr>
        <w:t xml:space="preserve"> </w:t>
      </w:r>
      <w:proofErr w:type="spellStart"/>
      <w:r w:rsidR="00C876CB">
        <w:rPr>
          <w:rFonts w:cs="Arial"/>
          <w:szCs w:val="24"/>
        </w:rPr>
        <w:t>Giacomo</w:t>
      </w:r>
      <w:proofErr w:type="spellEnd"/>
      <w:r w:rsidR="00C876CB">
        <w:rPr>
          <w:rFonts w:cs="Arial"/>
          <w:szCs w:val="24"/>
        </w:rPr>
        <w:t xml:space="preserve"> </w:t>
      </w:r>
      <w:proofErr w:type="spellStart"/>
      <w:r w:rsidR="00C876CB">
        <w:rPr>
          <w:rFonts w:cs="Arial"/>
          <w:szCs w:val="24"/>
        </w:rPr>
        <w:t>Furlani</w:t>
      </w:r>
      <w:proofErr w:type="spellEnd"/>
      <w:r w:rsidR="00F90017" w:rsidRPr="004705C3">
        <w:rPr>
          <w:rFonts w:cs="Arial"/>
          <w:szCs w:val="24"/>
        </w:rPr>
        <w:t>, Centro,</w:t>
      </w:r>
      <w:r w:rsidR="00132991">
        <w:rPr>
          <w:rFonts w:cs="Arial"/>
          <w:szCs w:val="24"/>
        </w:rPr>
        <w:t xml:space="preserve"> sala</w:t>
      </w:r>
      <w:r w:rsidR="00F90017" w:rsidRPr="004705C3">
        <w:rPr>
          <w:rFonts w:cs="Arial"/>
          <w:szCs w:val="24"/>
        </w:rPr>
        <w:t xml:space="preserve"> anexa </w:t>
      </w:r>
      <w:r w:rsidR="00132991" w:rsidRPr="004705C3">
        <w:rPr>
          <w:rFonts w:cs="Arial"/>
          <w:szCs w:val="24"/>
        </w:rPr>
        <w:t>à</w:t>
      </w:r>
      <w:r w:rsidR="00F90017" w:rsidRPr="004705C3">
        <w:rPr>
          <w:rFonts w:cs="Arial"/>
          <w:szCs w:val="24"/>
        </w:rPr>
        <w:t xml:space="preserve"> </w:t>
      </w:r>
      <w:r w:rsidR="00C876CB">
        <w:rPr>
          <w:rFonts w:cs="Arial"/>
          <w:szCs w:val="24"/>
        </w:rPr>
        <w:t>Vila Italiana</w:t>
      </w:r>
      <w:r w:rsidR="00F53DFA">
        <w:rPr>
          <w:rFonts w:cs="Arial"/>
          <w:szCs w:val="24"/>
        </w:rPr>
        <w:t xml:space="preserve"> de Rodeio</w:t>
      </w:r>
      <w:r w:rsidR="00457F86" w:rsidRPr="004705C3">
        <w:rPr>
          <w:rFonts w:cs="Arial"/>
          <w:szCs w:val="24"/>
        </w:rPr>
        <w:t xml:space="preserve"> </w:t>
      </w:r>
      <w:r w:rsidR="00C876CB">
        <w:rPr>
          <w:rFonts w:cs="Arial"/>
          <w:szCs w:val="24"/>
        </w:rPr>
        <w:t>no</w:t>
      </w:r>
      <w:r w:rsidR="00457F86" w:rsidRPr="004705C3">
        <w:rPr>
          <w:rFonts w:cs="Arial"/>
          <w:szCs w:val="24"/>
        </w:rPr>
        <w:t xml:space="preserve"> dia </w:t>
      </w:r>
      <w:r w:rsidR="009F0F06">
        <w:rPr>
          <w:rFonts w:cs="Arial"/>
          <w:szCs w:val="24"/>
        </w:rPr>
        <w:t>19</w:t>
      </w:r>
      <w:r w:rsidR="000174DD" w:rsidRPr="004705C3">
        <w:rPr>
          <w:rFonts w:cs="Arial"/>
          <w:szCs w:val="24"/>
        </w:rPr>
        <w:t>/</w:t>
      </w:r>
      <w:r w:rsidR="0065396B">
        <w:rPr>
          <w:rFonts w:cs="Arial"/>
          <w:szCs w:val="24"/>
        </w:rPr>
        <w:t>0</w:t>
      </w:r>
      <w:r w:rsidR="009F0F06">
        <w:rPr>
          <w:rFonts w:cs="Arial"/>
          <w:szCs w:val="24"/>
        </w:rPr>
        <w:t>3</w:t>
      </w:r>
      <w:r w:rsidR="00457F86" w:rsidRPr="004705C3">
        <w:rPr>
          <w:rFonts w:cs="Arial"/>
          <w:szCs w:val="24"/>
        </w:rPr>
        <w:t>/20</w:t>
      </w:r>
      <w:r w:rsidR="0065396B">
        <w:rPr>
          <w:rFonts w:cs="Arial"/>
          <w:szCs w:val="24"/>
        </w:rPr>
        <w:t>20</w:t>
      </w:r>
      <w:r w:rsidR="00D16033">
        <w:rPr>
          <w:rFonts w:cs="Arial"/>
          <w:szCs w:val="24"/>
        </w:rPr>
        <w:t>,</w:t>
      </w:r>
      <w:r w:rsidR="00D97C3B">
        <w:rPr>
          <w:rFonts w:cs="Arial"/>
          <w:szCs w:val="24"/>
        </w:rPr>
        <w:t xml:space="preserve"> somente no período</w:t>
      </w:r>
      <w:r w:rsidR="00ED127C" w:rsidRPr="004705C3">
        <w:rPr>
          <w:rFonts w:cs="Arial"/>
          <w:szCs w:val="24"/>
        </w:rPr>
        <w:t xml:space="preserve"> </w:t>
      </w:r>
      <w:r w:rsidR="0065396B">
        <w:rPr>
          <w:rFonts w:cs="Arial"/>
          <w:szCs w:val="24"/>
        </w:rPr>
        <w:t>d</w:t>
      </w:r>
      <w:r w:rsidR="00ED127C" w:rsidRPr="004705C3">
        <w:rPr>
          <w:rFonts w:cs="Arial"/>
          <w:szCs w:val="24"/>
        </w:rPr>
        <w:t xml:space="preserve">as </w:t>
      </w:r>
      <w:r w:rsidR="00913FD7">
        <w:rPr>
          <w:rFonts w:cs="Arial"/>
          <w:szCs w:val="24"/>
        </w:rPr>
        <w:t>8H ÀS 11H</w:t>
      </w:r>
      <w:r w:rsidR="00D16033">
        <w:rPr>
          <w:rFonts w:cs="Arial"/>
          <w:szCs w:val="24"/>
        </w:rPr>
        <w:t xml:space="preserve">. </w:t>
      </w:r>
      <w:r w:rsidR="00DB7BFF">
        <w:rPr>
          <w:rFonts w:cs="Arial"/>
          <w:szCs w:val="24"/>
        </w:rPr>
        <w:t>A</w:t>
      </w:r>
      <w:r w:rsidR="00D16033">
        <w:rPr>
          <w:rFonts w:cs="Arial"/>
          <w:szCs w:val="24"/>
        </w:rPr>
        <w:t>pós</w:t>
      </w:r>
      <w:r w:rsidR="00DB7BFF">
        <w:rPr>
          <w:rFonts w:cs="Arial"/>
          <w:szCs w:val="24"/>
        </w:rPr>
        <w:t xml:space="preserve"> a entrega</w:t>
      </w:r>
      <w:r w:rsidR="00D16033">
        <w:rPr>
          <w:rFonts w:cs="Arial"/>
          <w:szCs w:val="24"/>
        </w:rPr>
        <w:t xml:space="preserve"> o recurso</w:t>
      </w:r>
      <w:r w:rsidR="00457F86" w:rsidRPr="004705C3">
        <w:rPr>
          <w:rFonts w:cs="Arial"/>
          <w:szCs w:val="24"/>
        </w:rPr>
        <w:t xml:space="preserve"> será julgado pela Comissão Permanente de acompanhamento de processo seletiv</w:t>
      </w:r>
      <w:r w:rsidR="008B1D11" w:rsidRPr="004705C3">
        <w:rPr>
          <w:rFonts w:cs="Arial"/>
          <w:szCs w:val="24"/>
        </w:rPr>
        <w:t>o da Secretaria Municipal de Saú</w:t>
      </w:r>
      <w:r w:rsidR="00457F86" w:rsidRPr="004705C3">
        <w:rPr>
          <w:rFonts w:cs="Arial"/>
          <w:szCs w:val="24"/>
        </w:rPr>
        <w:t>de, conforme decreto executivo Nº 4502 de 01</w:t>
      </w:r>
      <w:r w:rsidR="00DB7BFF">
        <w:rPr>
          <w:rFonts w:cs="Arial"/>
          <w:szCs w:val="24"/>
        </w:rPr>
        <w:t xml:space="preserve"> de fevereiro de 20</w:t>
      </w:r>
      <w:r w:rsidR="00457F86" w:rsidRPr="004705C3">
        <w:rPr>
          <w:rFonts w:cs="Arial"/>
          <w:szCs w:val="24"/>
        </w:rPr>
        <w:t>18</w:t>
      </w:r>
      <w:r w:rsidR="00B355FC" w:rsidRPr="004705C3">
        <w:rPr>
          <w:rFonts w:cs="Arial"/>
          <w:szCs w:val="24"/>
        </w:rPr>
        <w:t>.</w:t>
      </w:r>
      <w:r w:rsidR="00B355FC">
        <w:rPr>
          <w:rFonts w:cs="Arial"/>
          <w:szCs w:val="24"/>
        </w:rPr>
        <w:t xml:space="preserve"> </w:t>
      </w:r>
      <w:r w:rsidR="00457F86" w:rsidRPr="004705C3">
        <w:rPr>
          <w:rFonts w:cs="Arial"/>
          <w:szCs w:val="24"/>
        </w:rPr>
        <w:t xml:space="preserve">O </w:t>
      </w:r>
      <w:r w:rsidR="006E0E5A" w:rsidRPr="004705C3">
        <w:rPr>
          <w:rFonts w:cs="Arial"/>
          <w:szCs w:val="24"/>
        </w:rPr>
        <w:t xml:space="preserve">resultado final será publicado no dia </w:t>
      </w:r>
      <w:r w:rsidR="009F0F06">
        <w:rPr>
          <w:rFonts w:cs="Arial"/>
          <w:szCs w:val="24"/>
        </w:rPr>
        <w:t>20</w:t>
      </w:r>
      <w:r w:rsidR="00132991">
        <w:rPr>
          <w:rFonts w:cs="Arial"/>
          <w:szCs w:val="24"/>
        </w:rPr>
        <w:t xml:space="preserve"> </w:t>
      </w:r>
      <w:r w:rsidR="009F0F06">
        <w:rPr>
          <w:rFonts w:cs="Arial"/>
          <w:szCs w:val="24"/>
        </w:rPr>
        <w:t>de Março de</w:t>
      </w:r>
      <w:r w:rsidR="00DB7BFF">
        <w:rPr>
          <w:rFonts w:cs="Arial"/>
          <w:szCs w:val="24"/>
        </w:rPr>
        <w:t xml:space="preserve"> </w:t>
      </w:r>
      <w:r w:rsidR="008408FF" w:rsidRPr="004705C3">
        <w:rPr>
          <w:rFonts w:cs="Arial"/>
          <w:szCs w:val="24"/>
        </w:rPr>
        <w:t>20</w:t>
      </w:r>
      <w:r w:rsidR="0065396B">
        <w:rPr>
          <w:rFonts w:cs="Arial"/>
          <w:szCs w:val="24"/>
        </w:rPr>
        <w:t>20</w:t>
      </w:r>
      <w:r w:rsidR="006E0E5A" w:rsidRPr="004705C3">
        <w:rPr>
          <w:rFonts w:cs="Arial"/>
          <w:szCs w:val="24"/>
        </w:rPr>
        <w:t xml:space="preserve"> após as 17 horas</w:t>
      </w:r>
      <w:r w:rsidR="00DB7BFF">
        <w:rPr>
          <w:rFonts w:cs="Arial"/>
          <w:szCs w:val="24"/>
        </w:rPr>
        <w:t xml:space="preserve">, no site da Prefeitura de Rodeio </w:t>
      </w:r>
      <w:hyperlink r:id="rId9" w:history="1">
        <w:r w:rsidR="00DB7BFF" w:rsidRPr="00FD0BBA">
          <w:rPr>
            <w:rStyle w:val="Hyperlink"/>
            <w:rFonts w:cs="Arial"/>
            <w:color w:val="4472C4" w:themeColor="accent5"/>
            <w:szCs w:val="24"/>
          </w:rPr>
          <w:t>www.rodeio.sc.gov.br</w:t>
        </w:r>
      </w:hyperlink>
      <w:r w:rsidR="00D16033">
        <w:rPr>
          <w:rFonts w:cs="Arial"/>
          <w:szCs w:val="24"/>
        </w:rPr>
        <w:t>, podendo ter alteração conforme decisão da Comissão</w:t>
      </w:r>
      <w:r w:rsidR="00B355FC">
        <w:rPr>
          <w:rFonts w:cs="Arial"/>
          <w:szCs w:val="24"/>
        </w:rPr>
        <w:t>.</w:t>
      </w:r>
    </w:p>
    <w:p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A6E6E">
        <w:rPr>
          <w:rFonts w:ascii="Arial" w:hAnsi="Arial" w:cs="Arial"/>
          <w:color w:val="000000" w:themeColor="text1"/>
          <w:szCs w:val="24"/>
        </w:rPr>
        <w:t xml:space="preserve">8.1. Este Processo Seletivo terá validade para </w:t>
      </w:r>
      <w:r w:rsidR="003F66C2" w:rsidRPr="00CA6E6E">
        <w:rPr>
          <w:rFonts w:ascii="Arial" w:hAnsi="Arial" w:cs="Arial"/>
          <w:color w:val="000000" w:themeColor="text1"/>
          <w:szCs w:val="24"/>
        </w:rPr>
        <w:t>01 (um) ano</w:t>
      </w:r>
      <w:r w:rsidRPr="00CA6E6E">
        <w:rPr>
          <w:rFonts w:ascii="Arial" w:hAnsi="Arial" w:cs="Arial"/>
          <w:color w:val="000000" w:themeColor="text1"/>
          <w:szCs w:val="24"/>
        </w:rPr>
        <w:t>, a contar de sua homologação final, prorrogável para mais um ano.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</w:t>
      </w:r>
      <w:r w:rsidRPr="004705C3">
        <w:rPr>
          <w:rFonts w:ascii="Arial" w:hAnsi="Arial" w:cs="Arial"/>
          <w:color w:val="auto"/>
          <w:szCs w:val="24"/>
        </w:rPr>
        <w:lastRenderedPageBreak/>
        <w:t xml:space="preserve">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dependentes, observada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10.  PARA A INVESTIDURA NO CARGO DO PROCESSO SELETIVO, O CANDITADO APROVADO DEVERÁ, OBRIGATORIAMENTE, PREENCHER OS REQUISITOS A SEGUIR:</w:t>
      </w: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.- Carteira de Identidade;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>imento do(a)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conta-corrente</w:t>
      </w:r>
      <w:r w:rsidRPr="004705C3">
        <w:rPr>
          <w:rFonts w:ascii="Arial" w:hAnsi="Arial" w:cs="Arial"/>
          <w:b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5.17.</w:t>
      </w:r>
      <w:r w:rsidRPr="004705C3">
        <w:rPr>
          <w:rFonts w:ascii="Arial" w:hAnsi="Arial" w:cs="Arial"/>
          <w:color w:val="auto"/>
          <w:szCs w:val="24"/>
        </w:rPr>
        <w:t xml:space="preserve">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FD0BBA">
        <w:rPr>
          <w:rFonts w:ascii="Arial" w:hAnsi="Arial" w:cs="Arial"/>
          <w:bCs/>
          <w:color w:val="auto"/>
          <w:szCs w:val="24"/>
        </w:rPr>
        <w:t xml:space="preserve">, o candidato para a vaga de </w:t>
      </w:r>
      <w:r w:rsidR="002F4188">
        <w:rPr>
          <w:rFonts w:ascii="Arial" w:hAnsi="Arial" w:cs="Arial"/>
          <w:b/>
          <w:bCs/>
          <w:color w:val="auto"/>
          <w:szCs w:val="24"/>
        </w:rPr>
        <w:t>A</w:t>
      </w:r>
      <w:r w:rsidR="00FD0BBA" w:rsidRPr="002F4188">
        <w:rPr>
          <w:rFonts w:ascii="Arial" w:hAnsi="Arial" w:cs="Arial"/>
          <w:b/>
          <w:bCs/>
          <w:color w:val="auto"/>
          <w:szCs w:val="24"/>
        </w:rPr>
        <w:t xml:space="preserve">gente </w:t>
      </w:r>
      <w:r w:rsidR="002F4188">
        <w:rPr>
          <w:rFonts w:ascii="Arial" w:hAnsi="Arial" w:cs="Arial"/>
          <w:b/>
          <w:bCs/>
          <w:color w:val="auto"/>
          <w:szCs w:val="24"/>
        </w:rPr>
        <w:t>C</w:t>
      </w:r>
      <w:r w:rsidR="00FD0BBA" w:rsidRPr="002F4188">
        <w:rPr>
          <w:rFonts w:ascii="Arial" w:hAnsi="Arial" w:cs="Arial"/>
          <w:b/>
          <w:bCs/>
          <w:color w:val="auto"/>
          <w:szCs w:val="24"/>
        </w:rPr>
        <w:t>omunitário</w:t>
      </w:r>
      <w:r w:rsidR="00FD0BBA">
        <w:rPr>
          <w:rFonts w:ascii="Arial" w:hAnsi="Arial" w:cs="Arial"/>
          <w:bCs/>
          <w:color w:val="auto"/>
          <w:szCs w:val="24"/>
        </w:rPr>
        <w:t xml:space="preserve"> de saúde do bairro diamante terá que </w:t>
      </w:r>
      <w:r w:rsidR="007E3FAC">
        <w:rPr>
          <w:rFonts w:ascii="Arial" w:hAnsi="Arial" w:cs="Arial"/>
          <w:bCs/>
          <w:color w:val="auto"/>
          <w:szCs w:val="24"/>
        </w:rPr>
        <w:t>residir</w:t>
      </w:r>
      <w:r w:rsidR="00FD0BBA">
        <w:rPr>
          <w:rFonts w:ascii="Arial" w:hAnsi="Arial" w:cs="Arial"/>
          <w:bCs/>
          <w:color w:val="auto"/>
          <w:szCs w:val="24"/>
        </w:rPr>
        <w:t xml:space="preserve"> no bairro</w:t>
      </w:r>
      <w:r w:rsidR="008F7EA8">
        <w:rPr>
          <w:rFonts w:ascii="Arial" w:hAnsi="Arial" w:cs="Arial"/>
          <w:bCs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5.19.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:rsidR="002B57B9" w:rsidRDefault="002B57B9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C31E6" w:rsidRPr="0021283D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 DAS NOTAS, DO CRITÉRIO DE DESEMPATE E DA CLASSIFICAÇÃO: </w:t>
      </w:r>
    </w:p>
    <w:p w:rsidR="007C31E6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F74A3D" w:rsidRPr="004705C3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 respectivamente: a) a maior idade, b) que tiver maior número de dependentes, observada a legislação previdenciária; e c) caso o empate continue, será feito sorteio público.</w:t>
      </w:r>
    </w:p>
    <w:p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21191" w:rsidRDefault="008F7EA8" w:rsidP="00C92AE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</w:t>
      </w:r>
      <w:r w:rsidR="00F74A3D">
        <w:rPr>
          <w:rFonts w:ascii="Arial" w:hAnsi="Arial" w:cs="Arial"/>
          <w:b/>
          <w:color w:val="auto"/>
          <w:szCs w:val="24"/>
        </w:rPr>
        <w:t>2</w:t>
      </w:r>
      <w:r>
        <w:rPr>
          <w:rFonts w:ascii="Arial" w:hAnsi="Arial" w:cs="Arial"/>
          <w:b/>
          <w:color w:val="auto"/>
          <w:szCs w:val="24"/>
        </w:rPr>
        <w:t>.</w:t>
      </w:r>
      <w:r w:rsidR="00D16033">
        <w:rPr>
          <w:rFonts w:ascii="Arial" w:hAnsi="Arial" w:cs="Arial"/>
          <w:b/>
          <w:color w:val="auto"/>
          <w:szCs w:val="24"/>
        </w:rPr>
        <w:t xml:space="preserve"> DAS ATRIBUIÇÕES DOS CARGOS</w:t>
      </w:r>
      <w:r w:rsidR="00421191" w:rsidRPr="004705C3">
        <w:rPr>
          <w:rFonts w:ascii="Arial" w:hAnsi="Arial" w:cs="Arial"/>
          <w:b/>
          <w:color w:val="auto"/>
          <w:szCs w:val="24"/>
        </w:rPr>
        <w:t xml:space="preserve"> </w:t>
      </w:r>
    </w:p>
    <w:p w:rsidR="0052076E" w:rsidRPr="004705C3" w:rsidRDefault="0052076E" w:rsidP="00C92AE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B3419F" w:rsidRPr="00D270CE" w:rsidRDefault="003018C2" w:rsidP="0052076E">
      <w:pPr>
        <w:spacing w:line="276" w:lineRule="auto"/>
        <w:jc w:val="both"/>
        <w:rPr>
          <w:rFonts w:cs="Arial"/>
          <w:b/>
          <w:color w:val="000000" w:themeColor="text1"/>
          <w:szCs w:val="24"/>
          <w:lang w:val="pt-PT"/>
        </w:rPr>
      </w:pPr>
      <w:r w:rsidRPr="00EC5A09">
        <w:rPr>
          <w:rFonts w:cs="Arial"/>
          <w:b/>
          <w:szCs w:val="24"/>
        </w:rPr>
        <w:t>1</w:t>
      </w:r>
      <w:r w:rsidR="00F74A3D">
        <w:rPr>
          <w:rFonts w:cs="Arial"/>
          <w:b/>
          <w:szCs w:val="24"/>
        </w:rPr>
        <w:t>2</w:t>
      </w:r>
      <w:r w:rsidRPr="00EC5A09">
        <w:rPr>
          <w:rFonts w:cs="Arial"/>
          <w:b/>
          <w:szCs w:val="24"/>
        </w:rPr>
        <w:t xml:space="preserve">.1. </w:t>
      </w:r>
      <w:r w:rsidR="007E6784">
        <w:rPr>
          <w:rFonts w:cs="Arial"/>
          <w:b/>
          <w:color w:val="000000" w:themeColor="text1"/>
          <w:szCs w:val="24"/>
          <w:lang w:val="pt-PT"/>
        </w:rPr>
        <w:t>Agente de Serviços Gerais</w:t>
      </w:r>
    </w:p>
    <w:p w:rsidR="00442655" w:rsidRPr="00B3419F" w:rsidRDefault="00B3419F" w:rsidP="00B3419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419F">
        <w:rPr>
          <w:rFonts w:ascii="Arial" w:hAnsi="Arial" w:cs="Arial"/>
          <w:sz w:val="24"/>
          <w:szCs w:val="24"/>
        </w:rPr>
        <w:t xml:space="preserve">Limpeza e manutenção das ruas e das dependências e instalações dos estabelecimentos públicos. Recolher o lixo e acondicionamento detritos e depositando-os de acordo com as determinações definidas. Manter arrumado o </w:t>
      </w:r>
      <w:r w:rsidRPr="00B3419F">
        <w:rPr>
          <w:rFonts w:ascii="Arial" w:hAnsi="Arial" w:cs="Arial"/>
          <w:sz w:val="24"/>
          <w:szCs w:val="24"/>
        </w:rPr>
        <w:lastRenderedPageBreak/>
        <w:t xml:space="preserve">material sob sua guarda, comunicar ao superior imediato qualquer irregularidade verificada, bem como a necessidade de consertos e reparos nas dependências e locais públicos, cumpre e fazer cumprir o regulamento, o regimento, instruções, ordens e rotinas dos serviços públicos. </w:t>
      </w:r>
      <w:r w:rsidR="0052076E" w:rsidRPr="00B3419F">
        <w:rPr>
          <w:rFonts w:ascii="Arial" w:hAnsi="Arial" w:cs="Arial"/>
          <w:sz w:val="24"/>
          <w:szCs w:val="24"/>
        </w:rPr>
        <w:br/>
      </w:r>
    </w:p>
    <w:p w:rsidR="009F0F06" w:rsidRPr="00FD0BBA" w:rsidRDefault="00722B1B" w:rsidP="009F0F06">
      <w:pPr>
        <w:spacing w:line="360" w:lineRule="auto"/>
        <w:jc w:val="both"/>
        <w:rPr>
          <w:rFonts w:cs="Arial"/>
          <w:b/>
        </w:rPr>
      </w:pPr>
      <w:r w:rsidRPr="00FD0BBA">
        <w:rPr>
          <w:rFonts w:cs="Arial"/>
          <w:b/>
          <w:bCs/>
          <w:szCs w:val="24"/>
          <w:shd w:val="clear" w:color="auto" w:fill="FFFFFF"/>
        </w:rPr>
        <w:t xml:space="preserve"> </w:t>
      </w:r>
      <w:r w:rsidR="00442655" w:rsidRPr="00FD0BBA">
        <w:rPr>
          <w:rFonts w:cs="Arial"/>
          <w:b/>
          <w:bCs/>
          <w:szCs w:val="24"/>
          <w:shd w:val="clear" w:color="auto" w:fill="FFFFFF"/>
        </w:rPr>
        <w:t>12. 2</w:t>
      </w:r>
      <w:r w:rsidR="00356CFD" w:rsidRPr="00FD0BBA">
        <w:rPr>
          <w:rFonts w:cs="Arial"/>
          <w:b/>
          <w:bCs/>
          <w:szCs w:val="24"/>
          <w:shd w:val="clear" w:color="auto" w:fill="FFFFFF"/>
        </w:rPr>
        <w:t>.</w:t>
      </w:r>
      <w:r w:rsidR="00442655" w:rsidRPr="00FD0BBA">
        <w:rPr>
          <w:rFonts w:cs="Arial"/>
          <w:b/>
          <w:bCs/>
          <w:szCs w:val="24"/>
          <w:shd w:val="clear" w:color="auto" w:fill="FFFFFF"/>
        </w:rPr>
        <w:t xml:space="preserve"> </w:t>
      </w:r>
      <w:r w:rsidR="009F0F06" w:rsidRPr="00FD0BBA">
        <w:rPr>
          <w:rFonts w:cs="Arial"/>
          <w:b/>
        </w:rPr>
        <w:t xml:space="preserve">Cargo </w:t>
      </w:r>
      <w:r w:rsidR="00FD0BBA">
        <w:rPr>
          <w:rFonts w:cs="Arial"/>
          <w:b/>
        </w:rPr>
        <w:t>Agente Comunitário de Saúde</w:t>
      </w:r>
    </w:p>
    <w:p w:rsidR="00442655" w:rsidRDefault="009F0F06" w:rsidP="009F0F06">
      <w:pPr>
        <w:spacing w:line="360" w:lineRule="auto"/>
        <w:rPr>
          <w:rFonts w:cs="Arial"/>
          <w:color w:val="000000" w:themeColor="text1"/>
          <w:szCs w:val="24"/>
          <w:shd w:val="clear" w:color="auto" w:fill="FFFFFF"/>
        </w:rPr>
      </w:pPr>
      <w:r w:rsidRPr="003018C2">
        <w:rPr>
          <w:rFonts w:cs="Arial"/>
          <w:color w:val="000000" w:themeColor="text1"/>
          <w:szCs w:val="24"/>
          <w:shd w:val="clear" w:color="auto" w:fill="FFFFFF"/>
        </w:rPr>
        <w:t>- exercer atividades de prevenção de doenças e promoção da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, mediante ações domiciliares ou comunitárias, individuais ou coletivas, desenvolvidas em conformidade com as diretrizes do SUS;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utilizar instrumentos para diagnóstico demográfico e sócio-cultural da comunidade;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promover ações de educação para a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 individual e coletiva;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registrar, para fins exclusivos de controle e planejamento das ações de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, os nascimentos, óbitos, doenças e outros agravos à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estimular a participação da comunidade nas políticas públicas voltadas para a área da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realizar visitas domiciliares periódicas para monitoramento de situações de risco à família;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participar de ações que fortaleçam os elos entre o setor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 e outras políticas que promovam a qualidade de vida;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cadastrar as famílias e atualizar permanentemente esse cadastro;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identificar indivíduos e famílias expostos a situações de risco;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identificar área de risco;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orientar as famílias para utilização adequada dos serviços de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, encaminhando-as e até agendando consultas, exames e atendimento odontológico, quando necessário;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realizar ações, atividades, no nível de suas competências, nas áreas prioritárias da Atenção Básica;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realizar por meio de visita domiciliar, acompanhamento mensal de todas as famílias sob sua responsabilidade;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 xml:space="preserve">- estar sempre bem informado, e informar aos demais membros da equipe, 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lastRenderedPageBreak/>
        <w:t>sobre a situação das famílias acompanhadas, particularmente aquelas em situações de risco;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desenvolver ações de educação e vigilância à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, com ênfase na promoção da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 e na prevenção de doenças;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promover a educação e a mobilização comunitária, visando desenvolver ações coletivas de saneamento e melhoria do meio ambiente, entre outras;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traduzir para a ESF a dinâmica social da comunidade, suas necessidades, potencialidades e limites;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identificar parceiros e recursos existentes na comunidade que possa ser potencializados pela equipe;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 xml:space="preserve">- Executar outras atividades correlatas à </w:t>
      </w:r>
      <w:proofErr w:type="gramStart"/>
      <w:r w:rsidRPr="003018C2">
        <w:rPr>
          <w:rFonts w:cs="Arial"/>
          <w:color w:val="000000" w:themeColor="text1"/>
          <w:szCs w:val="24"/>
          <w:shd w:val="clear" w:color="auto" w:fill="FFFFFF"/>
        </w:rPr>
        <w:t>função</w:t>
      </w:r>
      <w:proofErr w:type="gramEnd"/>
      <w:r w:rsidRPr="003018C2">
        <w:rPr>
          <w:rFonts w:cs="Arial"/>
          <w:color w:val="000000" w:themeColor="text1"/>
          <w:szCs w:val="24"/>
          <w:shd w:val="clear" w:color="auto" w:fill="FFFFFF"/>
        </w:rPr>
        <w:t xml:space="preserve"> e/ou determinadas pelo superior imediato.</w:t>
      </w:r>
    </w:p>
    <w:p w:rsidR="00FD0BBA" w:rsidRPr="00FD0BBA" w:rsidRDefault="00FD0BBA" w:rsidP="009F0F06">
      <w:pPr>
        <w:spacing w:line="360" w:lineRule="auto"/>
        <w:rPr>
          <w:rFonts w:cs="Arial"/>
          <w:b/>
          <w:color w:val="000000" w:themeColor="text1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Cs w:val="24"/>
          <w:shd w:val="clear" w:color="auto" w:fill="FFFFFF"/>
        </w:rPr>
        <w:t>12.3</w:t>
      </w:r>
      <w:r w:rsidR="009072AF">
        <w:rPr>
          <w:rFonts w:cs="Arial"/>
          <w:b/>
          <w:color w:val="000000" w:themeColor="text1"/>
          <w:szCs w:val="24"/>
          <w:shd w:val="clear" w:color="auto" w:fill="FFFFFF"/>
        </w:rPr>
        <w:t>. Cargo de Médico da F</w:t>
      </w:r>
      <w:r>
        <w:rPr>
          <w:rFonts w:cs="Arial"/>
          <w:b/>
          <w:color w:val="000000" w:themeColor="text1"/>
          <w:szCs w:val="24"/>
          <w:shd w:val="clear" w:color="auto" w:fill="FFFFFF"/>
        </w:rPr>
        <w:t>amília</w:t>
      </w:r>
    </w:p>
    <w:p w:rsidR="00FD0BBA" w:rsidRDefault="00FD0BBA" w:rsidP="00FD0BBA">
      <w:pPr>
        <w:pStyle w:val="SemEspaamento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524CC">
        <w:rPr>
          <w:rFonts w:ascii="Arial" w:hAnsi="Arial" w:cs="Arial"/>
          <w:sz w:val="24"/>
          <w:szCs w:val="24"/>
          <w:shd w:val="clear" w:color="auto" w:fill="FFFFFF"/>
        </w:rPr>
        <w:t>- Realizar consultas clínicas aos usuários da sua área adstrita (Conforme necessidade da Gestão);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Executar as ações de assistência integral em todas as fases do ciclo de vida: criança, adolescente, mulher, adulto e idoso;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Realizar consultas e procedimentos na USF e, quando necessário, no domicílio;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Realizar as atividades clínicas correspondentes às áreas prioritárias na intervenção na Atenção Básica, definidas pela Norma Operacional da Assistência à Saúde - NOAS 2001;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Avaliar a atuação clínica à prática da saúde coletiva;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Fomentar a criação de grupos de patologias específicas, como de hipertensos, de diabéticos, de saúde mental, etc.;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Realizar o pronto atendimento médico nas urgências e emergências;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Encaminhar aos serviços de maior complexidade, quando necessário, garantindo a continuidade o tratamento na USF, por meio de um sistema de acompanhamento e referência e contra-referência;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Realizar pequenas cirurgias ambulatoriais;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Indicar internação hospitalar;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lastRenderedPageBreak/>
        <w:t>- Solicitar exames complementares;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Verificar e atestar óbito;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Executar outras atividades correlatas à função e/ou determinadas pelo superior imediato.</w:t>
      </w:r>
    </w:p>
    <w:p w:rsidR="00FD0BBA" w:rsidRPr="009F0F06" w:rsidRDefault="00FD0BBA" w:rsidP="009F0F06">
      <w:pPr>
        <w:spacing w:line="360" w:lineRule="auto"/>
        <w:rPr>
          <w:rFonts w:cs="Arial"/>
          <w:color w:val="000000" w:themeColor="text1"/>
          <w:szCs w:val="24"/>
        </w:rPr>
      </w:pPr>
    </w:p>
    <w:p w:rsidR="007E6784" w:rsidRPr="00442655" w:rsidRDefault="007E6784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>Declaração para candidatos portadores de necessidades especiais;</w:t>
      </w:r>
    </w:p>
    <w:p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>Conteúdo Programático da Prova Objetiva.</w:t>
      </w:r>
    </w:p>
    <w:p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</w:t>
      </w:r>
      <w:r w:rsidR="00AD6A40">
        <w:rPr>
          <w:rFonts w:ascii="Arial" w:hAnsi="Arial" w:cs="Arial"/>
          <w:color w:val="auto"/>
          <w:szCs w:val="24"/>
        </w:rPr>
        <w:t>.</w:t>
      </w:r>
    </w:p>
    <w:p w:rsidR="00705403" w:rsidRDefault="0070540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17385" w:rsidRPr="004705C3" w:rsidRDefault="00617385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197CFC" w:rsidRPr="00617385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7E6784">
        <w:rPr>
          <w:rFonts w:ascii="Arial" w:hAnsi="Arial" w:cs="Arial"/>
          <w:b/>
          <w:bCs/>
          <w:color w:val="000000" w:themeColor="text1"/>
          <w:szCs w:val="24"/>
        </w:rPr>
        <w:t>2</w:t>
      </w:r>
      <w:r w:rsidR="00AD6A40">
        <w:rPr>
          <w:rFonts w:ascii="Arial" w:hAnsi="Arial" w:cs="Arial"/>
          <w:b/>
          <w:bCs/>
          <w:color w:val="000000" w:themeColor="text1"/>
          <w:szCs w:val="24"/>
        </w:rPr>
        <w:t>7 de Fevereiro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20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:rsidR="00327CC8" w:rsidRPr="004705C3" w:rsidRDefault="00327CC8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16033" w:rsidRDefault="00D1603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Pr="004705C3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:rsidR="006E0E5A" w:rsidRPr="004705C3" w:rsidRDefault="00AD6A40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proofErr w:type="spellStart"/>
      <w:r>
        <w:rPr>
          <w:rFonts w:ascii="Arial" w:hAnsi="Arial" w:cs="Arial"/>
          <w:b/>
          <w:sz w:val="24"/>
          <w:szCs w:val="24"/>
        </w:rPr>
        <w:t>Valcir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Ferrari</w:t>
      </w:r>
    </w:p>
    <w:p w:rsidR="003B1A7A" w:rsidRPr="004705C3" w:rsidRDefault="006E0E5A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  <w:r w:rsidR="00AD6A40">
        <w:rPr>
          <w:rFonts w:ascii="Arial" w:eastAsia="Arial Unicode MS" w:hAnsi="Arial" w:cs="Arial"/>
          <w:b/>
          <w:sz w:val="24"/>
          <w:szCs w:val="24"/>
          <w:u w:color="000000"/>
        </w:rPr>
        <w:t xml:space="preserve"> em exercício</w:t>
      </w:r>
      <w:r w:rsidR="007F4346">
        <w:rPr>
          <w:rFonts w:ascii="Arial" w:eastAsia="Arial Unicode MS" w:hAnsi="Arial" w:cs="Arial"/>
          <w:b/>
          <w:sz w:val="24"/>
          <w:szCs w:val="24"/>
          <w:u w:color="000000"/>
        </w:rPr>
        <w:t>.</w:t>
      </w: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22B1B" w:rsidRDefault="00722B1B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C3F6E" w:rsidRDefault="004C3F6E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ANEXO I</w:t>
      </w:r>
    </w:p>
    <w:p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6E0E5A" w:rsidRPr="004705C3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_________________, _____ de ______________ de 20</w:t>
      </w:r>
      <w:r w:rsidR="00A93D4E">
        <w:rPr>
          <w:rFonts w:ascii="Arial" w:hAnsi="Arial" w:cs="Arial"/>
          <w:color w:val="auto"/>
          <w:szCs w:val="24"/>
        </w:rPr>
        <w:t>20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t>ANEXO II</w:t>
      </w: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lastRenderedPageBreak/>
        <w:t>CONTEÚDO PROGRAMÁTICO DA PROVA OBJETIVA</w:t>
      </w:r>
    </w:p>
    <w:p w:rsidR="00163090" w:rsidRDefault="00163090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163090" w:rsidRDefault="00163090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 w:rsidRPr="00163090">
        <w:rPr>
          <w:rFonts w:cs="Arial"/>
          <w:b/>
          <w:color w:val="000000" w:themeColor="text1"/>
          <w:szCs w:val="24"/>
        </w:rPr>
        <w:t>CONHECIMENTOS GERAIS:</w:t>
      </w:r>
    </w:p>
    <w:p w:rsidR="00163090" w:rsidRPr="00163090" w:rsidRDefault="00163090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Para todos os cargos:</w:t>
      </w:r>
    </w:p>
    <w:p w:rsidR="00163090" w:rsidRPr="00163090" w:rsidRDefault="00163090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163090">
        <w:rPr>
          <w:rFonts w:cs="Arial"/>
          <w:color w:val="000000" w:themeColor="text1"/>
          <w:szCs w:val="24"/>
        </w:rPr>
        <w:t>História e geografia do Mundo, do Brasil, de Santa Catarina e de Rodeio. Aspectos econômicos, políticos e sociais do mundo, do Brasil, de Santa Catarina e de Rodeio. Atualidades do Brasil e do mundo. Esportes, turismo e lazer. Economia mundial, nacional, estadual e municipal. Aspectos de Ciências, Cultura, Cinema, Artes e Tecnologia.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  <w:r w:rsidRPr="004705C3">
        <w:rPr>
          <w:rFonts w:eastAsia="Calibri"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CONTEÚDO DE CONHECIMENTO ESPECÍFICO: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</w:p>
    <w:p w:rsidR="007F7495" w:rsidRPr="00DF0484" w:rsidRDefault="00134891" w:rsidP="007F7495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  <w:r>
        <w:rPr>
          <w:rFonts w:ascii="Arial" w:hAnsi="Arial" w:cs="Arial"/>
          <w:b/>
          <w:color w:val="auto"/>
          <w:szCs w:val="24"/>
          <w:u w:val="single"/>
        </w:rPr>
        <w:t>AGENTE DE SERVIÇOS GERAIS</w:t>
      </w:r>
    </w:p>
    <w:p w:rsidR="007F7495" w:rsidRPr="004705C3" w:rsidRDefault="007F7495" w:rsidP="007F7495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F7495" w:rsidRDefault="00B716C3" w:rsidP="00B716C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Cs w:val="24"/>
          <w:shd w:val="clear" w:color="auto" w:fill="FFFFFF"/>
        </w:rPr>
      </w:pPr>
      <w:r>
        <w:rPr>
          <w:rFonts w:cs="Arial"/>
          <w:szCs w:val="24"/>
        </w:rPr>
        <w:t xml:space="preserve">Como realizar a </w:t>
      </w:r>
      <w:r w:rsidRPr="00B3419F">
        <w:rPr>
          <w:rFonts w:cs="Arial"/>
          <w:szCs w:val="24"/>
        </w:rPr>
        <w:t xml:space="preserve">Limpeza e manutenção das ruas e das dependências e instalações dos estabelecimentos públicos. </w:t>
      </w:r>
      <w:r>
        <w:rPr>
          <w:rFonts w:cs="Arial"/>
          <w:szCs w:val="24"/>
        </w:rPr>
        <w:t>Como r</w:t>
      </w:r>
      <w:r w:rsidRPr="00B3419F">
        <w:rPr>
          <w:rFonts w:cs="Arial"/>
          <w:szCs w:val="24"/>
        </w:rPr>
        <w:t xml:space="preserve">ecolher o lixo e acondicionamento detritos e depositando-os de acordo com as determinações definidas. </w:t>
      </w:r>
      <w:r>
        <w:rPr>
          <w:rFonts w:cs="Arial"/>
          <w:szCs w:val="24"/>
        </w:rPr>
        <w:t>Como m</w:t>
      </w:r>
      <w:r w:rsidRPr="00B3419F">
        <w:rPr>
          <w:rFonts w:cs="Arial"/>
          <w:szCs w:val="24"/>
        </w:rPr>
        <w:t xml:space="preserve">anter arrumado o material sob sua guarda, </w:t>
      </w:r>
      <w:r>
        <w:rPr>
          <w:rFonts w:cs="Arial"/>
          <w:szCs w:val="24"/>
        </w:rPr>
        <w:t xml:space="preserve">posturas </w:t>
      </w:r>
      <w:r w:rsidRPr="00B3419F">
        <w:rPr>
          <w:rFonts w:cs="Arial"/>
          <w:szCs w:val="24"/>
        </w:rPr>
        <w:t>comunicar ao superior imediato qualquer irregularidade verificada, bem como a necessidade de consertos e reparos nas dependências e locais públicos, cumpre e fazer cumprir o regulamento, o regimento, instruções, ordens e rotinas dos serviços públicos.</w:t>
      </w:r>
    </w:p>
    <w:p w:rsidR="00134891" w:rsidRPr="004705C3" w:rsidRDefault="00134891" w:rsidP="007F749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4"/>
          <w:shd w:val="clear" w:color="auto" w:fill="FFFFFF"/>
        </w:rPr>
      </w:pPr>
    </w:p>
    <w:p w:rsidR="00163090" w:rsidRPr="003018C2" w:rsidRDefault="00163090" w:rsidP="00163090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  <w:u w:val="single"/>
        </w:rPr>
      </w:pPr>
      <w:r>
        <w:rPr>
          <w:rFonts w:ascii="Arial" w:hAnsi="Arial" w:cs="Arial"/>
          <w:b/>
          <w:color w:val="auto"/>
          <w:szCs w:val="24"/>
          <w:u w:val="single"/>
        </w:rPr>
        <w:t>AGENTE COMUNITÁRIO DE SAÚDE</w:t>
      </w:r>
    </w:p>
    <w:p w:rsidR="00163090" w:rsidRDefault="00163090" w:rsidP="00163090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163090" w:rsidRPr="00B10E96" w:rsidRDefault="00163090" w:rsidP="00163090">
      <w:pPr>
        <w:pStyle w:val="Body1"/>
        <w:spacing w:line="360" w:lineRule="auto"/>
        <w:jc w:val="both"/>
        <w:rPr>
          <w:rFonts w:ascii="Arial" w:hAnsi="Arial" w:cs="Arial"/>
          <w:b/>
          <w:szCs w:val="24"/>
          <w:shd w:val="clear" w:color="auto" w:fill="FFFFFF"/>
        </w:rPr>
      </w:pPr>
      <w:r w:rsidRPr="00B10E96">
        <w:rPr>
          <w:rFonts w:ascii="Arial" w:hAnsi="Arial" w:cs="Arial"/>
          <w:szCs w:val="24"/>
          <w:shd w:val="clear" w:color="auto" w:fill="FFFFFF"/>
        </w:rPr>
        <w:t xml:space="preserve">Competências e habilidades do Agente Comunitário de Saúde. Cadastramento de famílias. Pré-Natal. Parto e Nascimento Humanizado, </w:t>
      </w:r>
      <w:proofErr w:type="spellStart"/>
      <w:r w:rsidRPr="00B10E96">
        <w:rPr>
          <w:rFonts w:ascii="Arial" w:hAnsi="Arial" w:cs="Arial"/>
          <w:szCs w:val="24"/>
          <w:shd w:val="clear" w:color="auto" w:fill="FFFFFF"/>
        </w:rPr>
        <w:t>Puerpério</w:t>
      </w:r>
      <w:proofErr w:type="spellEnd"/>
      <w:r w:rsidRPr="00B10E96">
        <w:rPr>
          <w:rFonts w:ascii="Arial" w:hAnsi="Arial" w:cs="Arial"/>
          <w:szCs w:val="24"/>
          <w:shd w:val="clear" w:color="auto" w:fill="FFFFFF"/>
        </w:rPr>
        <w:t xml:space="preserve">. Aleitamento materno. Vigilância epidemiológica. Conceitos básicos: endemias, epidemia, pandemia, hospedeiros, reservatório, vetores de doenças, via de transmissão de doenças. Indicadores de saúde. Interpretação demográfica. </w:t>
      </w:r>
      <w:r w:rsidRPr="00B10E96">
        <w:rPr>
          <w:rFonts w:ascii="Arial" w:hAnsi="Arial" w:cs="Arial"/>
          <w:szCs w:val="24"/>
          <w:shd w:val="clear" w:color="auto" w:fill="FFFFFF"/>
        </w:rPr>
        <w:lastRenderedPageBreak/>
        <w:t xml:space="preserve">Saneamento Básico Meio Ambiente (água, Solo e Saúde). Higiene pessoal (bucal). Saúde da criança, do adolescente, da mulher (exames de prevenção ao câncer de mama e </w:t>
      </w:r>
      <w:proofErr w:type="spellStart"/>
      <w:r w:rsidRPr="00B10E96">
        <w:rPr>
          <w:rFonts w:ascii="Arial" w:hAnsi="Arial" w:cs="Arial"/>
          <w:szCs w:val="24"/>
          <w:shd w:val="clear" w:color="auto" w:fill="FFFFFF"/>
        </w:rPr>
        <w:t>cérvico-uterino</w:t>
      </w:r>
      <w:proofErr w:type="spellEnd"/>
      <w:r w:rsidRPr="00B10E96">
        <w:rPr>
          <w:rFonts w:ascii="Arial" w:hAnsi="Arial" w:cs="Arial"/>
          <w:szCs w:val="24"/>
          <w:shd w:val="clear" w:color="auto" w:fill="FFFFFF"/>
        </w:rPr>
        <w:t xml:space="preserve">), do homem (exames de prevenção ao câncer de próstata), do idoso. Prevenção a acidentes da criança e do idoso. Direitos da criança. Direito dos idosos. Alimentação e nutrição. Planejamento familiar. Prevenção e combate ao uso de drogas. Conhecimento sobre as principais doenças Infecciosas e Parasitárias: DST/AIDS, coqueluche, dengue, difteria, doença de chagas, escarlatina, esquistossomose, febre amarela, febre tifóide, hanseníase, hepatites, leptospirose, malária, meningite, parotidite, poliomielite, raiva, rubéola, sarampo, tétano, tuberculose, varicela e outras doenças do aparelho respiratório e circulatório. Biologia e controle de roedores, escorpiões e outros peçonhentos. Calendário de vacinas. </w:t>
      </w:r>
      <w:r>
        <w:rPr>
          <w:rFonts w:ascii="Arial" w:hAnsi="Arial" w:cs="Arial"/>
          <w:szCs w:val="24"/>
          <w:shd w:val="clear" w:color="auto" w:fill="FFFFFF"/>
        </w:rPr>
        <w:t>ESF</w:t>
      </w:r>
      <w:r w:rsidRPr="00B10E96">
        <w:rPr>
          <w:rFonts w:ascii="Arial" w:hAnsi="Arial" w:cs="Arial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Cs w:val="24"/>
          <w:shd w:val="clear" w:color="auto" w:fill="FFFFFF"/>
        </w:rPr>
        <w:t>Equipe</w:t>
      </w:r>
      <w:r w:rsidRPr="00B10E96">
        <w:rPr>
          <w:rFonts w:ascii="Arial" w:hAnsi="Arial" w:cs="Arial"/>
          <w:szCs w:val="24"/>
          <w:shd w:val="clear" w:color="auto" w:fill="FFFFFF"/>
        </w:rPr>
        <w:t xml:space="preserve"> de saúde da família). Sistema Único de Saúde (SUS): Seus princípios, Suas diretrizes. Leis (8.080/90 e 8.142/90); Normas e Portarias atuais; Norma Operacional Básica (NOB/SUS/96) e (NOAS/2001). </w:t>
      </w:r>
      <w:r w:rsidRPr="00B10E96">
        <w:rPr>
          <w:rFonts w:ascii="Arial" w:hAnsi="Arial" w:cs="Arial"/>
          <w:szCs w:val="24"/>
        </w:rPr>
        <w:t xml:space="preserve">Lei Orgânica do Município. </w:t>
      </w:r>
      <w:r w:rsidRPr="00B10E96">
        <w:rPr>
          <w:rFonts w:ascii="Arial" w:hAnsi="Arial" w:cs="Arial"/>
          <w:szCs w:val="24"/>
          <w:shd w:val="clear" w:color="auto" w:fill="FFFFFF"/>
        </w:rPr>
        <w:t>Conhecimentos de Informática: Word, Excel e Navegadores de Internet nas versões a partir de 2003.</w:t>
      </w:r>
    </w:p>
    <w:p w:rsidR="00163090" w:rsidRDefault="00163090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63090" w:rsidRDefault="00631008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  <w:r w:rsidRPr="00631008">
        <w:rPr>
          <w:rFonts w:ascii="Arial" w:hAnsi="Arial" w:cs="Arial"/>
          <w:b/>
          <w:color w:val="auto"/>
          <w:szCs w:val="24"/>
          <w:u w:val="single"/>
        </w:rPr>
        <w:t>MÉDICO DA FAMÍLIA (ESF)</w:t>
      </w:r>
    </w:p>
    <w:p w:rsidR="00631008" w:rsidRDefault="00631008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</w:p>
    <w:p w:rsidR="00631008" w:rsidRDefault="00631008" w:rsidP="00631008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Cs w:val="24"/>
          <w:shd w:val="clear" w:color="auto" w:fill="FFFFFF"/>
        </w:rPr>
      </w:pPr>
      <w:r w:rsidRPr="004705C3">
        <w:rPr>
          <w:rFonts w:eastAsia="Calibri" w:cs="Arial"/>
          <w:szCs w:val="24"/>
          <w:shd w:val="clear" w:color="auto" w:fill="FFFFFF"/>
        </w:rPr>
        <w:t>Saúde e doença: história na</w:t>
      </w:r>
      <w:r w:rsidRPr="004705C3">
        <w:rPr>
          <w:rFonts w:cs="Arial"/>
          <w:szCs w:val="24"/>
          <w:shd w:val="clear" w:color="auto" w:fill="FFFFFF"/>
        </w:rPr>
        <w:t xml:space="preserve">tural e prevenção de doenças. </w:t>
      </w:r>
      <w:r w:rsidRPr="004705C3">
        <w:rPr>
          <w:rFonts w:eastAsia="Calibri" w:cs="Arial"/>
          <w:szCs w:val="24"/>
          <w:shd w:val="clear" w:color="auto" w:fill="FFFFFF"/>
        </w:rPr>
        <w:t>Indicadores de saúde: mortalid</w:t>
      </w:r>
      <w:r w:rsidRPr="004705C3">
        <w:rPr>
          <w:rFonts w:cs="Arial"/>
          <w:szCs w:val="24"/>
          <w:shd w:val="clear" w:color="auto" w:fill="FFFFFF"/>
        </w:rPr>
        <w:t xml:space="preserve">ade, morbidade e fecundidade. </w:t>
      </w:r>
      <w:r w:rsidRPr="004705C3">
        <w:rPr>
          <w:rFonts w:eastAsia="Calibri" w:cs="Arial"/>
          <w:szCs w:val="24"/>
          <w:shd w:val="clear" w:color="auto" w:fill="FFFFFF"/>
        </w:rPr>
        <w:t xml:space="preserve">Sistemas de informação e vigilância </w:t>
      </w:r>
      <w:r w:rsidRPr="004705C3">
        <w:rPr>
          <w:rFonts w:cs="Arial"/>
          <w:szCs w:val="24"/>
          <w:shd w:val="clear" w:color="auto" w:fill="FFFFFF"/>
        </w:rPr>
        <w:t xml:space="preserve">epidemiológica. </w:t>
      </w:r>
      <w:r w:rsidRPr="004705C3">
        <w:rPr>
          <w:rFonts w:eastAsia="Calibri" w:cs="Arial"/>
          <w:szCs w:val="24"/>
          <w:shd w:val="clear" w:color="auto" w:fill="FFFFFF"/>
        </w:rPr>
        <w:t>Reforma sanit</w:t>
      </w:r>
      <w:r w:rsidRPr="004705C3">
        <w:rPr>
          <w:rFonts w:cs="Arial"/>
          <w:szCs w:val="24"/>
          <w:shd w:val="clear" w:color="auto" w:fill="FFFFFF"/>
        </w:rPr>
        <w:t>ária e modelos assistenciais.</w:t>
      </w:r>
      <w:r w:rsidRPr="004705C3">
        <w:rPr>
          <w:rFonts w:eastAsia="Calibri" w:cs="Arial"/>
          <w:szCs w:val="24"/>
          <w:shd w:val="clear" w:color="auto" w:fill="FFFFFF"/>
        </w:rPr>
        <w:t xml:space="preserve"> Sistema Único de Saúde: princípios, diretrizes e regulamentação. Hipertensão arterial, cardiopatia isquêmica, insuficiência cardíaca,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miocardiopatias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 e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valvulopatias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arritmias cardíacas; Doenças pulmonares: asma brônquica e doença pulmonar obstrutiva crônica; embolia pulmonar; pneumonias e abscessos pulmonares; doença pulmonar intersticial; hipertensão pulmonar; Doenças gastrointestinais e hepáticas: úlcera péptica, doenças intestinais inflamatórias e parasitárias, diarréia,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colelitiase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 e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colecistite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pancreatite, hepatites virais e hepatopatias tóxicas, insuficiência hepática crônica; Doenças renais: insuficiência renal aguda e crônica,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glomerulonefrites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síndrome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nefrótica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litíase renal; Doenças </w:t>
      </w:r>
      <w:r w:rsidRPr="004705C3">
        <w:rPr>
          <w:rFonts w:eastAsia="Calibri" w:cs="Arial"/>
          <w:szCs w:val="24"/>
          <w:shd w:val="clear" w:color="auto" w:fill="FFFFFF"/>
        </w:rPr>
        <w:lastRenderedPageBreak/>
        <w:t xml:space="preserve">endócrinas: diabetes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mellitus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hipotireoidismo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 e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hipertireoidismo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tireoidite e nódulos tireoidianos, distúrbios das glândulas supra-renais, distúrbios das glândulas paratireóides; Doenças reumáticas: artrite reumatóide,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espondiloartropatias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colagenoses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gota; Doenças infecciosas e terapia antibiótica; Doenças e agravos de notificação compulsória; Distúrbios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hidroeletrolíticos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 e acidobásicos; Exames complementares invasivos e não-invasivos de uso corriqueiro na prática clínica diária; </w:t>
      </w:r>
      <w:r w:rsidRPr="00A03ADE">
        <w:rPr>
          <w:rFonts w:cs="Arial"/>
          <w:b/>
          <w:bCs/>
          <w:szCs w:val="24"/>
          <w:shd w:val="clear" w:color="auto" w:fill="FFFFFF"/>
        </w:rPr>
        <w:t xml:space="preserve">Atuação ao paciente em situação de Urgência e </w:t>
      </w:r>
      <w:r w:rsidRPr="00A03ADE">
        <w:rPr>
          <w:rFonts w:eastAsia="Calibri" w:cs="Arial"/>
          <w:b/>
          <w:bCs/>
          <w:szCs w:val="24"/>
          <w:shd w:val="clear" w:color="auto" w:fill="FFFFFF"/>
        </w:rPr>
        <w:t xml:space="preserve">Emergência clínica, </w:t>
      </w:r>
      <w:r w:rsidRPr="00A03ADE">
        <w:rPr>
          <w:b/>
          <w:bCs/>
        </w:rPr>
        <w:t>PORTARIA N.º 1863/GM, EM 29 DE SETEMBRO DE 2003</w:t>
      </w:r>
      <w:r w:rsidRPr="004705C3">
        <w:rPr>
          <w:rFonts w:eastAsia="Calibri" w:cs="Arial"/>
          <w:szCs w:val="24"/>
          <w:shd w:val="clear" w:color="auto" w:fill="FFFFFF"/>
        </w:rPr>
        <w:t>. Legislação da Saúde: Constituição Federal de 1988; Lei n. 8.142/1990 e Lei n. 8.080/1990; Norma Operacional Básica do Sistema Único de Saúde - NOB-SUS/1996; Norma Operacional da Assist</w:t>
      </w:r>
      <w:r>
        <w:rPr>
          <w:rFonts w:eastAsia="Calibri" w:cs="Arial"/>
          <w:szCs w:val="24"/>
          <w:shd w:val="clear" w:color="auto" w:fill="FFFFFF"/>
        </w:rPr>
        <w:t xml:space="preserve">ência à Saúde - NOAS - SUS/2001, Programa de Saúde da Família. </w:t>
      </w:r>
    </w:p>
    <w:p w:rsidR="00631008" w:rsidRPr="00631008" w:rsidRDefault="00631008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</w:p>
    <w:p w:rsidR="00163090" w:rsidRDefault="0016309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163090" w:rsidRDefault="0016309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163090" w:rsidRDefault="0016309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163090" w:rsidRDefault="0016309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163090" w:rsidRDefault="0016309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163090" w:rsidRDefault="0016309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163090" w:rsidRDefault="00163090" w:rsidP="00163090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63090" w:rsidRDefault="00163090" w:rsidP="00163090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63090" w:rsidRDefault="0016309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163090" w:rsidRDefault="0016309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ANEXO III</w:t>
      </w: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P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33530E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:rsidR="0033530E" w:rsidRPr="004705C3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33530E" w:rsidRPr="004705C3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lastRenderedPageBreak/>
              <w:t>IDENTIFICAÇÃO DO CANDIDATO</w:t>
            </w: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33530E" w:rsidRDefault="0033530E" w:rsidP="0033530E">
      <w:pPr>
        <w:spacing w:line="360" w:lineRule="auto"/>
        <w:jc w:val="both"/>
        <w:rPr>
          <w:lang w:eastAsia="pt-BR"/>
        </w:rPr>
      </w:pP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</w:t>
      </w: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5D28CA" w:rsidRPr="00163090" w:rsidRDefault="005D28CA" w:rsidP="00163090">
      <w:pPr>
        <w:spacing w:line="360" w:lineRule="auto"/>
        <w:rPr>
          <w:rFonts w:cs="Arial"/>
          <w:szCs w:val="24"/>
        </w:rPr>
      </w:pPr>
    </w:p>
    <w:sectPr w:rsidR="005D28CA" w:rsidRPr="00163090" w:rsidSect="00B91AEF">
      <w:headerReference w:type="default" r:id="rId10"/>
      <w:footerReference w:type="default" r:id="rId11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546" w:rsidRDefault="00D24546" w:rsidP="00B91AEF">
      <w:pPr>
        <w:spacing w:after="0" w:line="240" w:lineRule="auto"/>
      </w:pPr>
      <w:r>
        <w:separator/>
      </w:r>
    </w:p>
  </w:endnote>
  <w:endnote w:type="continuationSeparator" w:id="0">
    <w:p w:rsidR="00D24546" w:rsidRDefault="00D24546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546" w:rsidRDefault="00D24546" w:rsidP="00B91AEF">
      <w:pPr>
        <w:spacing w:after="0" w:line="240" w:lineRule="auto"/>
      </w:pPr>
      <w:r>
        <w:separator/>
      </w:r>
    </w:p>
  </w:footnote>
  <w:footnote w:type="continuationSeparator" w:id="0">
    <w:p w:rsidR="00D24546" w:rsidRDefault="00D24546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60"/>
    <w:rsid w:val="00000BC9"/>
    <w:rsid w:val="00005313"/>
    <w:rsid w:val="00013CC4"/>
    <w:rsid w:val="00013F1A"/>
    <w:rsid w:val="000174DD"/>
    <w:rsid w:val="00023032"/>
    <w:rsid w:val="00024229"/>
    <w:rsid w:val="000271D1"/>
    <w:rsid w:val="00027800"/>
    <w:rsid w:val="00027F1A"/>
    <w:rsid w:val="00033215"/>
    <w:rsid w:val="0004476C"/>
    <w:rsid w:val="000469B3"/>
    <w:rsid w:val="0005123F"/>
    <w:rsid w:val="000538DA"/>
    <w:rsid w:val="00056E3E"/>
    <w:rsid w:val="00066C6A"/>
    <w:rsid w:val="00067663"/>
    <w:rsid w:val="00070D32"/>
    <w:rsid w:val="00071E93"/>
    <w:rsid w:val="0007788F"/>
    <w:rsid w:val="000844CA"/>
    <w:rsid w:val="000956F1"/>
    <w:rsid w:val="00095B65"/>
    <w:rsid w:val="000A34FF"/>
    <w:rsid w:val="000A6686"/>
    <w:rsid w:val="000A6DA1"/>
    <w:rsid w:val="000B1807"/>
    <w:rsid w:val="000B2DAF"/>
    <w:rsid w:val="000B46BB"/>
    <w:rsid w:val="000B5725"/>
    <w:rsid w:val="000C50BE"/>
    <w:rsid w:val="000D0F02"/>
    <w:rsid w:val="000D4F65"/>
    <w:rsid w:val="000D6D26"/>
    <w:rsid w:val="000E15B9"/>
    <w:rsid w:val="000F18A1"/>
    <w:rsid w:val="00102445"/>
    <w:rsid w:val="0011211E"/>
    <w:rsid w:val="0011671C"/>
    <w:rsid w:val="00116CDE"/>
    <w:rsid w:val="0012494D"/>
    <w:rsid w:val="001271A0"/>
    <w:rsid w:val="001279DD"/>
    <w:rsid w:val="001321B9"/>
    <w:rsid w:val="00132991"/>
    <w:rsid w:val="00134891"/>
    <w:rsid w:val="00137FD3"/>
    <w:rsid w:val="00142280"/>
    <w:rsid w:val="00163090"/>
    <w:rsid w:val="001636E4"/>
    <w:rsid w:val="00164902"/>
    <w:rsid w:val="00166F9A"/>
    <w:rsid w:val="00170415"/>
    <w:rsid w:val="00172831"/>
    <w:rsid w:val="00176E10"/>
    <w:rsid w:val="00182F61"/>
    <w:rsid w:val="00186A31"/>
    <w:rsid w:val="00187549"/>
    <w:rsid w:val="001922DF"/>
    <w:rsid w:val="0019271E"/>
    <w:rsid w:val="00193ED6"/>
    <w:rsid w:val="00197CFC"/>
    <w:rsid w:val="001A6E60"/>
    <w:rsid w:val="001B1548"/>
    <w:rsid w:val="001B2A80"/>
    <w:rsid w:val="001B599B"/>
    <w:rsid w:val="001B5CF8"/>
    <w:rsid w:val="001C1D97"/>
    <w:rsid w:val="001C253F"/>
    <w:rsid w:val="001C2743"/>
    <w:rsid w:val="001C5780"/>
    <w:rsid w:val="001D454B"/>
    <w:rsid w:val="001E794D"/>
    <w:rsid w:val="00202D4C"/>
    <w:rsid w:val="00203D6E"/>
    <w:rsid w:val="00210C0C"/>
    <w:rsid w:val="00211957"/>
    <w:rsid w:val="0021283D"/>
    <w:rsid w:val="00213580"/>
    <w:rsid w:val="00220F8C"/>
    <w:rsid w:val="00233089"/>
    <w:rsid w:val="00236A25"/>
    <w:rsid w:val="00236ED7"/>
    <w:rsid w:val="00241EEF"/>
    <w:rsid w:val="00250F84"/>
    <w:rsid w:val="002557C4"/>
    <w:rsid w:val="00257B27"/>
    <w:rsid w:val="00261175"/>
    <w:rsid w:val="0026726D"/>
    <w:rsid w:val="002678B1"/>
    <w:rsid w:val="00274233"/>
    <w:rsid w:val="002771D4"/>
    <w:rsid w:val="00277A41"/>
    <w:rsid w:val="0028082B"/>
    <w:rsid w:val="0028431A"/>
    <w:rsid w:val="002916AF"/>
    <w:rsid w:val="002B20E2"/>
    <w:rsid w:val="002B57B9"/>
    <w:rsid w:val="002D2A42"/>
    <w:rsid w:val="002D44A5"/>
    <w:rsid w:val="002D6C06"/>
    <w:rsid w:val="002F289C"/>
    <w:rsid w:val="002F4188"/>
    <w:rsid w:val="003018C2"/>
    <w:rsid w:val="00304369"/>
    <w:rsid w:val="003133DE"/>
    <w:rsid w:val="003254B3"/>
    <w:rsid w:val="00327CC8"/>
    <w:rsid w:val="0033530E"/>
    <w:rsid w:val="003407B5"/>
    <w:rsid w:val="00355368"/>
    <w:rsid w:val="00356CFD"/>
    <w:rsid w:val="00361B67"/>
    <w:rsid w:val="003649A7"/>
    <w:rsid w:val="00366430"/>
    <w:rsid w:val="00381B72"/>
    <w:rsid w:val="0038214B"/>
    <w:rsid w:val="00382EAD"/>
    <w:rsid w:val="003945D2"/>
    <w:rsid w:val="0039663C"/>
    <w:rsid w:val="003A3E7E"/>
    <w:rsid w:val="003A5C37"/>
    <w:rsid w:val="003B1A7A"/>
    <w:rsid w:val="003B3AA7"/>
    <w:rsid w:val="003C4362"/>
    <w:rsid w:val="003C5407"/>
    <w:rsid w:val="003D636A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30F42"/>
    <w:rsid w:val="00431DB9"/>
    <w:rsid w:val="004402A0"/>
    <w:rsid w:val="00441252"/>
    <w:rsid w:val="00442655"/>
    <w:rsid w:val="00451ED8"/>
    <w:rsid w:val="00457F86"/>
    <w:rsid w:val="00463E29"/>
    <w:rsid w:val="00464287"/>
    <w:rsid w:val="00465A56"/>
    <w:rsid w:val="004705C3"/>
    <w:rsid w:val="004739B4"/>
    <w:rsid w:val="0048080D"/>
    <w:rsid w:val="00486B97"/>
    <w:rsid w:val="00495A99"/>
    <w:rsid w:val="00495EE5"/>
    <w:rsid w:val="004A097D"/>
    <w:rsid w:val="004A553F"/>
    <w:rsid w:val="004A6B38"/>
    <w:rsid w:val="004B45E3"/>
    <w:rsid w:val="004B5995"/>
    <w:rsid w:val="004C2874"/>
    <w:rsid w:val="004C3F6E"/>
    <w:rsid w:val="004C6599"/>
    <w:rsid w:val="004D7D79"/>
    <w:rsid w:val="004E004B"/>
    <w:rsid w:val="004E0CE4"/>
    <w:rsid w:val="004F7237"/>
    <w:rsid w:val="004F7A4C"/>
    <w:rsid w:val="0050509F"/>
    <w:rsid w:val="005127B6"/>
    <w:rsid w:val="00513993"/>
    <w:rsid w:val="00514019"/>
    <w:rsid w:val="00517507"/>
    <w:rsid w:val="00520301"/>
    <w:rsid w:val="0052076E"/>
    <w:rsid w:val="00522F73"/>
    <w:rsid w:val="0053680D"/>
    <w:rsid w:val="00537671"/>
    <w:rsid w:val="00544C24"/>
    <w:rsid w:val="005464E9"/>
    <w:rsid w:val="0055007A"/>
    <w:rsid w:val="005540CF"/>
    <w:rsid w:val="005620DD"/>
    <w:rsid w:val="00570A7D"/>
    <w:rsid w:val="00571AFF"/>
    <w:rsid w:val="0057719A"/>
    <w:rsid w:val="00584E77"/>
    <w:rsid w:val="0058528A"/>
    <w:rsid w:val="00593B28"/>
    <w:rsid w:val="005948A3"/>
    <w:rsid w:val="005966E6"/>
    <w:rsid w:val="005A49ED"/>
    <w:rsid w:val="005B34D7"/>
    <w:rsid w:val="005B42B5"/>
    <w:rsid w:val="005D1158"/>
    <w:rsid w:val="005D28CA"/>
    <w:rsid w:val="005E6011"/>
    <w:rsid w:val="005F470C"/>
    <w:rsid w:val="006055B8"/>
    <w:rsid w:val="00610AC6"/>
    <w:rsid w:val="00610CF5"/>
    <w:rsid w:val="00613C99"/>
    <w:rsid w:val="00617385"/>
    <w:rsid w:val="006267F1"/>
    <w:rsid w:val="00627A90"/>
    <w:rsid w:val="00631008"/>
    <w:rsid w:val="00633ABF"/>
    <w:rsid w:val="0063540B"/>
    <w:rsid w:val="00635FE8"/>
    <w:rsid w:val="00642F75"/>
    <w:rsid w:val="0064392F"/>
    <w:rsid w:val="00647F5F"/>
    <w:rsid w:val="00650AA3"/>
    <w:rsid w:val="0065396B"/>
    <w:rsid w:val="00657030"/>
    <w:rsid w:val="00660805"/>
    <w:rsid w:val="00661239"/>
    <w:rsid w:val="006642C0"/>
    <w:rsid w:val="006702E3"/>
    <w:rsid w:val="006740B8"/>
    <w:rsid w:val="00677EFE"/>
    <w:rsid w:val="00684397"/>
    <w:rsid w:val="00687F46"/>
    <w:rsid w:val="00687F4C"/>
    <w:rsid w:val="00691815"/>
    <w:rsid w:val="006A11CA"/>
    <w:rsid w:val="006A1BF5"/>
    <w:rsid w:val="006B2191"/>
    <w:rsid w:val="006B310A"/>
    <w:rsid w:val="006C0F88"/>
    <w:rsid w:val="006C3069"/>
    <w:rsid w:val="006C6043"/>
    <w:rsid w:val="006D0BA9"/>
    <w:rsid w:val="006D5896"/>
    <w:rsid w:val="006E0E5A"/>
    <w:rsid w:val="006F32C1"/>
    <w:rsid w:val="00705403"/>
    <w:rsid w:val="00722B1B"/>
    <w:rsid w:val="00733C6C"/>
    <w:rsid w:val="00736BA6"/>
    <w:rsid w:val="007539A7"/>
    <w:rsid w:val="007563A1"/>
    <w:rsid w:val="0075726C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212A"/>
    <w:rsid w:val="00794A0C"/>
    <w:rsid w:val="00795571"/>
    <w:rsid w:val="0079704D"/>
    <w:rsid w:val="00797240"/>
    <w:rsid w:val="007B308E"/>
    <w:rsid w:val="007C0BFD"/>
    <w:rsid w:val="007C25EB"/>
    <w:rsid w:val="007C31E6"/>
    <w:rsid w:val="007C5309"/>
    <w:rsid w:val="007C69F8"/>
    <w:rsid w:val="007D156E"/>
    <w:rsid w:val="007E1479"/>
    <w:rsid w:val="007E3FAC"/>
    <w:rsid w:val="007E4563"/>
    <w:rsid w:val="007E638D"/>
    <w:rsid w:val="007E6784"/>
    <w:rsid w:val="007F4346"/>
    <w:rsid w:val="007F7495"/>
    <w:rsid w:val="00802D8B"/>
    <w:rsid w:val="00803630"/>
    <w:rsid w:val="00803DCD"/>
    <w:rsid w:val="00807E8E"/>
    <w:rsid w:val="00810D4A"/>
    <w:rsid w:val="00816193"/>
    <w:rsid w:val="008166F2"/>
    <w:rsid w:val="00823DC1"/>
    <w:rsid w:val="00831A9D"/>
    <w:rsid w:val="008408FF"/>
    <w:rsid w:val="0084331A"/>
    <w:rsid w:val="00851427"/>
    <w:rsid w:val="00851D81"/>
    <w:rsid w:val="0085367F"/>
    <w:rsid w:val="008606C7"/>
    <w:rsid w:val="00865619"/>
    <w:rsid w:val="00867C4F"/>
    <w:rsid w:val="008729D4"/>
    <w:rsid w:val="00880156"/>
    <w:rsid w:val="008935A4"/>
    <w:rsid w:val="008960DC"/>
    <w:rsid w:val="00897F78"/>
    <w:rsid w:val="008A222A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8F7EA8"/>
    <w:rsid w:val="00904E22"/>
    <w:rsid w:val="009072AF"/>
    <w:rsid w:val="00911C3B"/>
    <w:rsid w:val="00913EBC"/>
    <w:rsid w:val="00913FD7"/>
    <w:rsid w:val="009179BC"/>
    <w:rsid w:val="00927083"/>
    <w:rsid w:val="009300F9"/>
    <w:rsid w:val="009313EB"/>
    <w:rsid w:val="00935918"/>
    <w:rsid w:val="0094176F"/>
    <w:rsid w:val="00944DC9"/>
    <w:rsid w:val="00961480"/>
    <w:rsid w:val="00977EA1"/>
    <w:rsid w:val="00984D0D"/>
    <w:rsid w:val="009931FD"/>
    <w:rsid w:val="009963EC"/>
    <w:rsid w:val="009A08DE"/>
    <w:rsid w:val="009A7AA1"/>
    <w:rsid w:val="009B3CD2"/>
    <w:rsid w:val="009C601D"/>
    <w:rsid w:val="009D158F"/>
    <w:rsid w:val="009E34D3"/>
    <w:rsid w:val="009E3718"/>
    <w:rsid w:val="009F0F06"/>
    <w:rsid w:val="009F2917"/>
    <w:rsid w:val="009F54C4"/>
    <w:rsid w:val="009F6828"/>
    <w:rsid w:val="00A00808"/>
    <w:rsid w:val="00A0179A"/>
    <w:rsid w:val="00A03ADE"/>
    <w:rsid w:val="00A07508"/>
    <w:rsid w:val="00A40D2C"/>
    <w:rsid w:val="00A4696F"/>
    <w:rsid w:val="00A472D1"/>
    <w:rsid w:val="00A50598"/>
    <w:rsid w:val="00A600E1"/>
    <w:rsid w:val="00A62883"/>
    <w:rsid w:val="00A67EA7"/>
    <w:rsid w:val="00A71C55"/>
    <w:rsid w:val="00A72D3A"/>
    <w:rsid w:val="00A86E32"/>
    <w:rsid w:val="00A93D4E"/>
    <w:rsid w:val="00A973CC"/>
    <w:rsid w:val="00AB4EBA"/>
    <w:rsid w:val="00AC432A"/>
    <w:rsid w:val="00AD34E9"/>
    <w:rsid w:val="00AD41DE"/>
    <w:rsid w:val="00AD4664"/>
    <w:rsid w:val="00AD6A40"/>
    <w:rsid w:val="00AF452F"/>
    <w:rsid w:val="00AF7106"/>
    <w:rsid w:val="00AF79DC"/>
    <w:rsid w:val="00B03393"/>
    <w:rsid w:val="00B0475B"/>
    <w:rsid w:val="00B04B0D"/>
    <w:rsid w:val="00B0637B"/>
    <w:rsid w:val="00B07C93"/>
    <w:rsid w:val="00B10E96"/>
    <w:rsid w:val="00B2412C"/>
    <w:rsid w:val="00B27DA5"/>
    <w:rsid w:val="00B32289"/>
    <w:rsid w:val="00B3419F"/>
    <w:rsid w:val="00B355FC"/>
    <w:rsid w:val="00B5107D"/>
    <w:rsid w:val="00B52564"/>
    <w:rsid w:val="00B628D3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A25CE"/>
    <w:rsid w:val="00BB1583"/>
    <w:rsid w:val="00BB2F8D"/>
    <w:rsid w:val="00BB380F"/>
    <w:rsid w:val="00BC208B"/>
    <w:rsid w:val="00BC3BA3"/>
    <w:rsid w:val="00BC5776"/>
    <w:rsid w:val="00BC6AEF"/>
    <w:rsid w:val="00BE13F6"/>
    <w:rsid w:val="00BE1E3C"/>
    <w:rsid w:val="00BE61EB"/>
    <w:rsid w:val="00BF5857"/>
    <w:rsid w:val="00C10489"/>
    <w:rsid w:val="00C12082"/>
    <w:rsid w:val="00C20DAF"/>
    <w:rsid w:val="00C27510"/>
    <w:rsid w:val="00C33748"/>
    <w:rsid w:val="00C34A0E"/>
    <w:rsid w:val="00C42ECC"/>
    <w:rsid w:val="00C46F93"/>
    <w:rsid w:val="00C549DF"/>
    <w:rsid w:val="00C5735C"/>
    <w:rsid w:val="00C60E1D"/>
    <w:rsid w:val="00C71A8E"/>
    <w:rsid w:val="00C764EC"/>
    <w:rsid w:val="00C774E2"/>
    <w:rsid w:val="00C876CB"/>
    <w:rsid w:val="00C9018B"/>
    <w:rsid w:val="00C92AE3"/>
    <w:rsid w:val="00CA1842"/>
    <w:rsid w:val="00CA32F4"/>
    <w:rsid w:val="00CA6E6E"/>
    <w:rsid w:val="00CB6E74"/>
    <w:rsid w:val="00CC2203"/>
    <w:rsid w:val="00CC6A09"/>
    <w:rsid w:val="00CF0359"/>
    <w:rsid w:val="00CF2FE0"/>
    <w:rsid w:val="00CF5221"/>
    <w:rsid w:val="00CF5AD1"/>
    <w:rsid w:val="00D00608"/>
    <w:rsid w:val="00D06D07"/>
    <w:rsid w:val="00D110C8"/>
    <w:rsid w:val="00D150CA"/>
    <w:rsid w:val="00D16033"/>
    <w:rsid w:val="00D17D81"/>
    <w:rsid w:val="00D24546"/>
    <w:rsid w:val="00D24749"/>
    <w:rsid w:val="00D27761"/>
    <w:rsid w:val="00D5382E"/>
    <w:rsid w:val="00D56037"/>
    <w:rsid w:val="00D56976"/>
    <w:rsid w:val="00D6426A"/>
    <w:rsid w:val="00D735B3"/>
    <w:rsid w:val="00D906E6"/>
    <w:rsid w:val="00D909C3"/>
    <w:rsid w:val="00D90A71"/>
    <w:rsid w:val="00D90D59"/>
    <w:rsid w:val="00D94D0B"/>
    <w:rsid w:val="00D95084"/>
    <w:rsid w:val="00D97C3B"/>
    <w:rsid w:val="00DA2E77"/>
    <w:rsid w:val="00DA50F6"/>
    <w:rsid w:val="00DA6182"/>
    <w:rsid w:val="00DA6758"/>
    <w:rsid w:val="00DB49D4"/>
    <w:rsid w:val="00DB65EA"/>
    <w:rsid w:val="00DB7BFF"/>
    <w:rsid w:val="00DD42F4"/>
    <w:rsid w:val="00DD559E"/>
    <w:rsid w:val="00DD76E6"/>
    <w:rsid w:val="00DF1A7D"/>
    <w:rsid w:val="00DF3ED1"/>
    <w:rsid w:val="00DF68C4"/>
    <w:rsid w:val="00E007F8"/>
    <w:rsid w:val="00E0377D"/>
    <w:rsid w:val="00E20855"/>
    <w:rsid w:val="00E2662E"/>
    <w:rsid w:val="00E3431B"/>
    <w:rsid w:val="00E35941"/>
    <w:rsid w:val="00E369D9"/>
    <w:rsid w:val="00E5216A"/>
    <w:rsid w:val="00E57DD2"/>
    <w:rsid w:val="00E61B58"/>
    <w:rsid w:val="00E6240B"/>
    <w:rsid w:val="00E76170"/>
    <w:rsid w:val="00E779E0"/>
    <w:rsid w:val="00E835A0"/>
    <w:rsid w:val="00E84EF3"/>
    <w:rsid w:val="00E91B73"/>
    <w:rsid w:val="00E94C1C"/>
    <w:rsid w:val="00E96D4C"/>
    <w:rsid w:val="00EB0759"/>
    <w:rsid w:val="00EB39DF"/>
    <w:rsid w:val="00EB52CA"/>
    <w:rsid w:val="00EC5A09"/>
    <w:rsid w:val="00EC63E8"/>
    <w:rsid w:val="00EC6B6B"/>
    <w:rsid w:val="00ED127C"/>
    <w:rsid w:val="00ED139E"/>
    <w:rsid w:val="00ED3B81"/>
    <w:rsid w:val="00EE1539"/>
    <w:rsid w:val="00EE230D"/>
    <w:rsid w:val="00EE3C54"/>
    <w:rsid w:val="00EE3F4E"/>
    <w:rsid w:val="00F11632"/>
    <w:rsid w:val="00F26BCC"/>
    <w:rsid w:val="00F3017A"/>
    <w:rsid w:val="00F43C92"/>
    <w:rsid w:val="00F46858"/>
    <w:rsid w:val="00F47246"/>
    <w:rsid w:val="00F50CDE"/>
    <w:rsid w:val="00F5174D"/>
    <w:rsid w:val="00F53DFA"/>
    <w:rsid w:val="00F5796A"/>
    <w:rsid w:val="00F74A3D"/>
    <w:rsid w:val="00F753C6"/>
    <w:rsid w:val="00F7723A"/>
    <w:rsid w:val="00F77C00"/>
    <w:rsid w:val="00F82DA6"/>
    <w:rsid w:val="00F90017"/>
    <w:rsid w:val="00F917D8"/>
    <w:rsid w:val="00FB3D3C"/>
    <w:rsid w:val="00FC1CF8"/>
    <w:rsid w:val="00FD0BBA"/>
    <w:rsid w:val="00FD5D0D"/>
    <w:rsid w:val="00FE1A90"/>
    <w:rsid w:val="00FE2746"/>
    <w:rsid w:val="00FF471F"/>
    <w:rsid w:val="00FF4F4B"/>
    <w:rsid w:val="00FF4FC6"/>
    <w:rsid w:val="00FF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deio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odeio.sc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19</Pages>
  <Words>4176</Words>
  <Characters>22554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14</cp:revision>
  <cp:lastPrinted>2019-02-06T15:55:00Z</cp:lastPrinted>
  <dcterms:created xsi:type="dcterms:W3CDTF">2020-02-25T11:20:00Z</dcterms:created>
  <dcterms:modified xsi:type="dcterms:W3CDTF">2020-02-28T10:51:00Z</dcterms:modified>
</cp:coreProperties>
</file>