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5A" w:rsidRPr="004705C3" w:rsidRDefault="001D4022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>
        <w:rPr>
          <w:rFonts w:eastAsia="Arial Unicode MS" w:cs="Arial"/>
          <w:b/>
          <w:szCs w:val="24"/>
        </w:rPr>
        <w:t xml:space="preserve"> </w:t>
      </w:r>
      <w:r w:rsidR="006E0E5A"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FE3481">
        <w:rPr>
          <w:rFonts w:eastAsia="Arial Unicode MS" w:cs="Arial"/>
          <w:b/>
          <w:szCs w:val="24"/>
        </w:rPr>
        <w:t>0</w:t>
      </w:r>
      <w:r w:rsidR="008B1C96">
        <w:rPr>
          <w:rFonts w:eastAsia="Arial Unicode MS" w:cs="Arial"/>
          <w:b/>
          <w:szCs w:val="24"/>
        </w:rPr>
        <w:t>9</w:t>
      </w:r>
      <w:r w:rsidR="00274233" w:rsidRPr="004705C3">
        <w:rPr>
          <w:rFonts w:eastAsia="Arial Unicode MS" w:cs="Arial"/>
          <w:b/>
          <w:szCs w:val="24"/>
        </w:rPr>
        <w:t>/20</w:t>
      </w:r>
      <w:r w:rsidR="00FE3481">
        <w:rPr>
          <w:rFonts w:eastAsia="Arial Unicode MS" w:cs="Arial"/>
          <w:b/>
          <w:szCs w:val="24"/>
        </w:rPr>
        <w:t>2</w:t>
      </w:r>
      <w:r w:rsidR="00275FB4">
        <w:rPr>
          <w:rFonts w:eastAsia="Arial Unicode MS" w:cs="Arial"/>
          <w:b/>
          <w:szCs w:val="24"/>
        </w:rPr>
        <w:t>2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397C5D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1321B9" w:rsidRDefault="00397C5D" w:rsidP="00397C5D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:rsidR="00397C5D" w:rsidRPr="001321B9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5B7F60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 faz saber a quem possa interessar </w:t>
      </w:r>
      <w:r w:rsidRPr="001321B9">
        <w:rPr>
          <w:szCs w:val="24"/>
        </w:rPr>
        <w:t>que realizará PROCESSO SELETIVO</w:t>
      </w:r>
      <w:r>
        <w:rPr>
          <w:szCs w:val="24"/>
        </w:rPr>
        <w:t xml:space="preserve"> EMERGENCIAL 0</w:t>
      </w:r>
      <w:r w:rsidR="008B1C96">
        <w:rPr>
          <w:szCs w:val="24"/>
        </w:rPr>
        <w:t>9</w:t>
      </w:r>
      <w:r>
        <w:rPr>
          <w:szCs w:val="24"/>
        </w:rPr>
        <w:t>/202</w:t>
      </w:r>
      <w:r w:rsidR="00275FB4">
        <w:rPr>
          <w:szCs w:val="24"/>
        </w:rPr>
        <w:t>2</w:t>
      </w:r>
      <w:r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>
        <w:rPr>
          <w:szCs w:val="24"/>
        </w:rPr>
        <w:t xml:space="preserve">, </w:t>
      </w:r>
      <w:r w:rsidRPr="001321B9">
        <w:rPr>
          <w:szCs w:val="24"/>
        </w:rPr>
        <w:t xml:space="preserve">o qual reger-se-á </w:t>
      </w:r>
      <w:r w:rsidRPr="00512E49">
        <w:rPr>
          <w:color w:val="000000" w:themeColor="text1"/>
          <w:szCs w:val="24"/>
        </w:rPr>
        <w:t>pela</w:t>
      </w:r>
      <w:r>
        <w:rPr>
          <w:szCs w:val="24"/>
        </w:rPr>
        <w:t xml:space="preserve"> </w:t>
      </w:r>
      <w:r w:rsidRPr="001321B9">
        <w:rPr>
          <w:szCs w:val="24"/>
        </w:rPr>
        <w:t xml:space="preserve">Lei Ordinária nº 2052 de 01 de dezembro de 2017, </w:t>
      </w:r>
      <w:r>
        <w:rPr>
          <w:szCs w:val="24"/>
        </w:rPr>
        <w:t xml:space="preserve">pelas </w:t>
      </w:r>
      <w:r w:rsidRPr="001321B9">
        <w:rPr>
          <w:szCs w:val="24"/>
        </w:rPr>
        <w:t>instruções especiais contidas neste Edital e demais disposições legais vigentes.</w:t>
      </w:r>
    </w:p>
    <w:p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275FB4" w:rsidP="008B1C9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8B1C96">
              <w:rPr>
                <w:rFonts w:ascii="Arial" w:hAnsi="Arial" w:cs="Arial"/>
                <w:b/>
                <w:color w:val="auto"/>
                <w:szCs w:val="24"/>
              </w:rPr>
              <w:t>4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630589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8B1C96">
              <w:rPr>
                <w:rFonts w:ascii="Arial" w:hAnsi="Arial" w:cs="Arial"/>
                <w:b/>
                <w:color w:val="auto"/>
                <w:szCs w:val="24"/>
              </w:rPr>
              <w:t>8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275FB4" w:rsidP="008B1C9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8B1C96">
              <w:rPr>
                <w:rFonts w:ascii="Arial" w:hAnsi="Arial" w:cs="Arial"/>
                <w:b/>
                <w:color w:val="auto"/>
                <w:szCs w:val="24"/>
              </w:rPr>
              <w:t>4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630589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8B1C96">
              <w:rPr>
                <w:rFonts w:ascii="Arial" w:hAnsi="Arial" w:cs="Arial"/>
                <w:b/>
                <w:color w:val="auto"/>
                <w:szCs w:val="24"/>
              </w:rPr>
              <w:t>8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="008B1C96">
              <w:rPr>
                <w:rFonts w:ascii="Arial" w:hAnsi="Arial" w:cs="Arial"/>
                <w:b/>
                <w:color w:val="auto"/>
                <w:szCs w:val="24"/>
              </w:rPr>
              <w:t>11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C358B7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8B1C96">
              <w:rPr>
                <w:rFonts w:ascii="Arial" w:hAnsi="Arial" w:cs="Arial"/>
                <w:b/>
                <w:color w:val="auto"/>
                <w:szCs w:val="24"/>
              </w:rPr>
              <w:t>8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8B1C96" w:rsidP="008B1C9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8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5FB4">
              <w:rPr>
                <w:rFonts w:ascii="Arial" w:hAnsi="Arial" w:cs="Arial"/>
                <w:b/>
                <w:color w:val="auto"/>
                <w:szCs w:val="24"/>
              </w:rPr>
              <w:t>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9C259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9C259F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8B1C96" w:rsidP="008B1C9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15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8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5FB4">
              <w:rPr>
                <w:rFonts w:ascii="Arial" w:hAnsi="Arial" w:cs="Arial"/>
                <w:b/>
                <w:color w:val="auto"/>
                <w:szCs w:val="24"/>
              </w:rPr>
              <w:t>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8B1C96" w:rsidP="008B1C9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16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8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275FB4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O cronograma é uma previsão e poderá sofrer alterações, dependendo do número de inscritos e de recursos, intempéries e por decisão da Comissão de </w:t>
      </w:r>
      <w:r w:rsidRPr="004705C3">
        <w:rPr>
          <w:rFonts w:eastAsia="Arial Unicode MS" w:cs="Arial"/>
          <w:szCs w:val="24"/>
          <w:u w:color="000000"/>
        </w:rPr>
        <w:lastRenderedPageBreak/>
        <w:t>Coordenação e Fiscalização do Processo Seletivo e/ou da Comissão 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1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"/>
        <w:gridCol w:w="2408"/>
        <w:gridCol w:w="1416"/>
        <w:gridCol w:w="1700"/>
        <w:gridCol w:w="1275"/>
        <w:gridCol w:w="2542"/>
        <w:gridCol w:w="20"/>
      </w:tblGrid>
      <w:tr w:rsidR="005620DD" w:rsidRPr="005620DD" w:rsidTr="005367FC">
        <w:trPr>
          <w:gridBefore w:val="1"/>
          <w:wBefore w:w="20" w:type="dxa"/>
          <w:cantSplit/>
          <w:trHeight w:val="626"/>
          <w:tblHeader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275FB4" w:rsidRPr="002F1FC0" w:rsidTr="005367FC">
        <w:trPr>
          <w:gridAfter w:val="1"/>
          <w:wAfter w:w="20" w:type="dxa"/>
          <w:cantSplit/>
          <w:trHeight w:val="350"/>
          <w:jc w:val="center"/>
        </w:trPr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FB4" w:rsidRPr="005D101B" w:rsidRDefault="00275FB4" w:rsidP="00B87BE2">
            <w:pPr>
              <w:spacing w:line="360" w:lineRule="auto"/>
              <w:rPr>
                <w:color w:val="000000" w:themeColor="text1"/>
                <w:szCs w:val="24"/>
              </w:rPr>
            </w:pPr>
            <w:r w:rsidRPr="001E0425">
              <w:rPr>
                <w:rFonts w:cs="Arial"/>
                <w:color w:val="000000"/>
              </w:rPr>
              <w:t xml:space="preserve">Técnico de </w:t>
            </w:r>
            <w:r>
              <w:rPr>
                <w:rFonts w:cs="Arial"/>
                <w:color w:val="000000"/>
              </w:rPr>
              <w:t>E</w:t>
            </w:r>
            <w:r w:rsidRPr="001E0425">
              <w:rPr>
                <w:rFonts w:cs="Arial"/>
                <w:color w:val="000000"/>
              </w:rPr>
              <w:t xml:space="preserve">nfermagem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75FB4" w:rsidRDefault="00275FB4" w:rsidP="00B87BE2">
            <w:pPr>
              <w:spacing w:line="360" w:lineRule="auto"/>
              <w:rPr>
                <w:color w:val="000000" w:themeColor="text1"/>
              </w:rPr>
            </w:pPr>
          </w:p>
          <w:p w:rsidR="00275FB4" w:rsidRDefault="00275FB4" w:rsidP="00B87BE2">
            <w:pPr>
              <w:spacing w:line="360" w:lineRule="auto"/>
              <w:rPr>
                <w:color w:val="000000" w:themeColor="text1"/>
              </w:rPr>
            </w:pPr>
          </w:p>
          <w:p w:rsidR="00275FB4" w:rsidRPr="005D101B" w:rsidRDefault="00275FB4" w:rsidP="00B87BE2">
            <w:pPr>
              <w:spacing w:line="360" w:lineRule="auto"/>
              <w:rPr>
                <w:color w:val="000000" w:themeColor="text1"/>
              </w:rPr>
            </w:pPr>
            <w:r w:rsidRPr="005D101B">
              <w:rPr>
                <w:color w:val="000000" w:themeColor="text1"/>
              </w:rPr>
              <w:t>40 horas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B4" w:rsidRDefault="00275FB4" w:rsidP="00B87BE2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  <w:p w:rsidR="00275FB4" w:rsidRDefault="00275FB4" w:rsidP="00B87BE2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  <w:p w:rsidR="00275FB4" w:rsidRDefault="00275FB4" w:rsidP="00B87BE2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R$ 2.036,45</w:t>
            </w:r>
          </w:p>
          <w:p w:rsidR="00275FB4" w:rsidRPr="005D101B" w:rsidRDefault="00275FB4" w:rsidP="00B87BE2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B4" w:rsidRDefault="00275FB4" w:rsidP="00B87BE2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  <w:p w:rsidR="00275FB4" w:rsidRDefault="00275FB4" w:rsidP="00B87BE2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  <w:p w:rsidR="00275FB4" w:rsidRPr="005D101B" w:rsidRDefault="00275FB4" w:rsidP="00B87BE2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75FB4" w:rsidRPr="005D101B" w:rsidRDefault="00275FB4" w:rsidP="00B87BE2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5620DD">
              <w:rPr>
                <w:color w:val="000000" w:themeColor="text1"/>
                <w:szCs w:val="24"/>
              </w:rPr>
              <w:t>Formação completa em Ensino médio de técnico em enfermagem com registro no órgão fiscalizador do exercício da profissão</w:t>
            </w:r>
          </w:p>
        </w:tc>
      </w:tr>
      <w:tr w:rsidR="005367FC" w:rsidRPr="002F1FC0" w:rsidTr="005367FC">
        <w:trPr>
          <w:gridAfter w:val="1"/>
          <w:wAfter w:w="20" w:type="dxa"/>
          <w:cantSplit/>
          <w:trHeight w:val="350"/>
          <w:jc w:val="center"/>
        </w:trPr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367FC" w:rsidRPr="001E0425" w:rsidRDefault="005367FC" w:rsidP="005367FC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 xml:space="preserve">Agente de Serviços Gerais </w:t>
            </w:r>
            <w:r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(LIMPEZA </w:t>
            </w: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INTERNA DOS PRÉDIOS PÚBLICOS</w:t>
            </w:r>
            <w:r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>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367FC" w:rsidRDefault="005367FC" w:rsidP="00894168">
            <w:pPr>
              <w:spacing w:line="360" w:lineRule="auto"/>
              <w:rPr>
                <w:color w:val="000000" w:themeColor="text1"/>
              </w:rPr>
            </w:pPr>
            <w:r w:rsidRPr="005D101B">
              <w:rPr>
                <w:color w:val="000000" w:themeColor="text1"/>
              </w:rPr>
              <w:t>40 horas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7FC" w:rsidRDefault="005367FC" w:rsidP="00894168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R$ 1.085,98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7FC" w:rsidRDefault="005367FC" w:rsidP="00894168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367FC" w:rsidRPr="005620DD" w:rsidRDefault="005367FC" w:rsidP="00894168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Alfabetizado</w:t>
            </w:r>
            <w:r w:rsidRPr="005620DD">
              <w:rPr>
                <w:color w:val="000000" w:themeColor="text1"/>
                <w:szCs w:val="24"/>
              </w:rPr>
              <w:t>.</w:t>
            </w:r>
          </w:p>
        </w:tc>
      </w:tr>
    </w:tbl>
    <w:p w:rsid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E20908" w:rsidRPr="00CB6E74" w:rsidRDefault="00E20908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 Salário abaixo do valor mínimo é pago o valor equivalente ao salário mínimo.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 w:rsidR="00397C5D">
        <w:rPr>
          <w:rFonts w:ascii="Arial" w:hAnsi="Arial" w:cs="Arial"/>
          <w:color w:val="auto"/>
          <w:szCs w:val="24"/>
        </w:rPr>
        <w:t>, com contratação provisória de três meses, podendo ser prorrogado para até um ano</w:t>
      </w:r>
      <w:r w:rsidRPr="004705C3">
        <w:rPr>
          <w:rFonts w:ascii="Arial" w:hAnsi="Arial" w:cs="Arial"/>
          <w:color w:val="auto"/>
          <w:szCs w:val="24"/>
        </w:rPr>
        <w:t xml:space="preserve">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8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</w:t>
      </w:r>
      <w:r w:rsidRPr="004705C3">
        <w:rPr>
          <w:rFonts w:ascii="Arial" w:hAnsi="Arial" w:cs="Arial"/>
          <w:sz w:val="24"/>
          <w:szCs w:val="24"/>
        </w:rPr>
        <w:lastRenderedPageBreak/>
        <w:t xml:space="preserve">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275FB4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AF0F85">
        <w:rPr>
          <w:rFonts w:cs="Arial"/>
          <w:b/>
          <w:color w:val="000000" w:themeColor="text1"/>
          <w:szCs w:val="24"/>
        </w:rPr>
        <w:t xml:space="preserve">DA </w:t>
      </w:r>
      <w:r w:rsidR="002259C0">
        <w:rPr>
          <w:rFonts w:cs="Arial"/>
          <w:b/>
          <w:color w:val="000000" w:themeColor="text1"/>
          <w:szCs w:val="24"/>
        </w:rPr>
        <w:t>SAÚDE</w:t>
      </w:r>
      <w:r w:rsidRPr="00A4699D">
        <w:rPr>
          <w:rFonts w:cs="Arial"/>
          <w:color w:val="000000" w:themeColor="text1"/>
          <w:szCs w:val="24"/>
        </w:rPr>
        <w:t>,</w:t>
      </w:r>
      <w:r w:rsidR="006055B8" w:rsidRPr="00A4699D">
        <w:rPr>
          <w:rFonts w:cs="Arial"/>
          <w:color w:val="000000" w:themeColor="text1"/>
          <w:szCs w:val="24"/>
        </w:rPr>
        <w:t xml:space="preserve"> situada a</w:t>
      </w:r>
      <w:r w:rsidRPr="00A4699D">
        <w:rPr>
          <w:rFonts w:cs="Arial"/>
          <w:color w:val="000000" w:themeColor="text1"/>
          <w:szCs w:val="24"/>
        </w:rPr>
        <w:t xml:space="preserve"> Rua </w:t>
      </w:r>
      <w:proofErr w:type="spellStart"/>
      <w:r w:rsidR="002259C0">
        <w:rPr>
          <w:rFonts w:cs="Arial"/>
          <w:color w:val="000000" w:themeColor="text1"/>
          <w:szCs w:val="24"/>
        </w:rPr>
        <w:t>Giacomo</w:t>
      </w:r>
      <w:proofErr w:type="spellEnd"/>
      <w:r w:rsidR="002259C0">
        <w:rPr>
          <w:rFonts w:cs="Arial"/>
          <w:color w:val="000000" w:themeColor="text1"/>
          <w:szCs w:val="24"/>
        </w:rPr>
        <w:t xml:space="preserve"> </w:t>
      </w:r>
      <w:proofErr w:type="spellStart"/>
      <w:r w:rsidR="002259C0">
        <w:rPr>
          <w:rFonts w:cs="Arial"/>
          <w:color w:val="000000" w:themeColor="text1"/>
          <w:szCs w:val="24"/>
        </w:rPr>
        <w:t>Furlani</w:t>
      </w:r>
      <w:proofErr w:type="spellEnd"/>
      <w:r w:rsidR="008A222A" w:rsidRPr="00A4699D">
        <w:rPr>
          <w:rFonts w:cs="Arial"/>
          <w:color w:val="000000" w:themeColor="text1"/>
          <w:szCs w:val="24"/>
        </w:rPr>
        <w:t>,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D97C3B" w:rsidRPr="00A4699D">
        <w:rPr>
          <w:rFonts w:cs="Arial"/>
          <w:color w:val="000000" w:themeColor="text1"/>
          <w:szCs w:val="24"/>
        </w:rPr>
        <w:t>sala anexa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CE2759">
        <w:rPr>
          <w:rFonts w:cs="Arial"/>
          <w:color w:val="000000" w:themeColor="text1"/>
          <w:szCs w:val="24"/>
        </w:rPr>
        <w:t>do Setor da</w:t>
      </w:r>
      <w:r w:rsidR="00AF0F85">
        <w:rPr>
          <w:rFonts w:cs="Arial"/>
          <w:color w:val="000000" w:themeColor="text1"/>
          <w:szCs w:val="24"/>
        </w:rPr>
        <w:t xml:space="preserve"> </w:t>
      </w:r>
      <w:r w:rsidR="002259C0">
        <w:rPr>
          <w:rFonts w:cs="Arial"/>
          <w:color w:val="000000" w:themeColor="text1"/>
          <w:szCs w:val="24"/>
        </w:rPr>
        <w:t>Vila Italiana</w:t>
      </w:r>
      <w:r w:rsidR="0079704D" w:rsidRPr="00A4699D">
        <w:rPr>
          <w:rFonts w:cs="Arial"/>
          <w:color w:val="000000" w:themeColor="text1"/>
          <w:szCs w:val="24"/>
        </w:rPr>
        <w:t xml:space="preserve">, o candidato </w:t>
      </w:r>
      <w:r w:rsidRPr="00A4699D">
        <w:rPr>
          <w:rFonts w:cs="Arial"/>
          <w:color w:val="000000" w:themeColor="text1"/>
          <w:szCs w:val="24"/>
        </w:rPr>
        <w:t xml:space="preserve">terá acesso ao Edital e seus Anexos, à ficha de inscrição e aos procedimentos necessários </w:t>
      </w:r>
      <w:r w:rsidR="00823DC1" w:rsidRPr="00A4699D">
        <w:rPr>
          <w:rFonts w:cs="Arial"/>
          <w:color w:val="000000" w:themeColor="text1"/>
          <w:szCs w:val="24"/>
        </w:rPr>
        <w:t xml:space="preserve">para </w:t>
      </w:r>
      <w:r w:rsidR="00B04B0D" w:rsidRPr="00A4699D">
        <w:rPr>
          <w:rFonts w:cs="Arial"/>
          <w:color w:val="000000" w:themeColor="text1"/>
          <w:szCs w:val="24"/>
        </w:rPr>
        <w:t>a</w:t>
      </w:r>
      <w:r w:rsidRPr="00A4699D">
        <w:rPr>
          <w:rFonts w:cs="Arial"/>
          <w:color w:val="000000" w:themeColor="text1"/>
          <w:szCs w:val="24"/>
        </w:rPr>
        <w:t xml:space="preserve"> efetivação da inscrição, que estará disponível no período de</w:t>
      </w:r>
      <w:r w:rsidR="00865619" w:rsidRPr="00A4699D">
        <w:rPr>
          <w:rFonts w:cs="Arial"/>
          <w:color w:val="000000" w:themeColor="text1"/>
          <w:szCs w:val="24"/>
        </w:rPr>
        <w:t xml:space="preserve"> </w:t>
      </w:r>
      <w:r w:rsidR="00275FB4">
        <w:rPr>
          <w:rFonts w:cs="Arial"/>
          <w:color w:val="000000" w:themeColor="text1"/>
          <w:szCs w:val="24"/>
        </w:rPr>
        <w:t>0</w:t>
      </w:r>
      <w:r w:rsidR="008B1C96">
        <w:rPr>
          <w:rFonts w:cs="Arial"/>
          <w:color w:val="000000" w:themeColor="text1"/>
          <w:szCs w:val="24"/>
        </w:rPr>
        <w:t>4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275FB4">
        <w:rPr>
          <w:rFonts w:cs="Arial"/>
          <w:color w:val="000000" w:themeColor="text1"/>
          <w:szCs w:val="24"/>
        </w:rPr>
        <w:t>0</w:t>
      </w:r>
      <w:r w:rsidR="008B1C96">
        <w:rPr>
          <w:rFonts w:cs="Arial"/>
          <w:color w:val="000000" w:themeColor="text1"/>
          <w:szCs w:val="24"/>
        </w:rPr>
        <w:t>8</w:t>
      </w:r>
      <w:r w:rsidR="00F71337">
        <w:rPr>
          <w:rFonts w:cs="Arial"/>
          <w:color w:val="000000" w:themeColor="text1"/>
          <w:szCs w:val="24"/>
        </w:rPr>
        <w:t>/</w:t>
      </w:r>
      <w:r w:rsidR="000174DD" w:rsidRPr="00A4699D">
        <w:rPr>
          <w:rFonts w:cs="Arial"/>
          <w:color w:val="000000" w:themeColor="text1"/>
          <w:szCs w:val="24"/>
        </w:rPr>
        <w:t>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275FB4">
        <w:rPr>
          <w:rFonts w:cs="Arial"/>
          <w:color w:val="000000" w:themeColor="text1"/>
          <w:szCs w:val="24"/>
        </w:rPr>
        <w:t>2</w:t>
      </w:r>
      <w:r w:rsidR="00495A99" w:rsidRPr="00A4699D">
        <w:rPr>
          <w:rFonts w:cs="Arial"/>
          <w:color w:val="000000" w:themeColor="text1"/>
          <w:szCs w:val="24"/>
        </w:rPr>
        <w:t xml:space="preserve"> </w:t>
      </w:r>
      <w:r w:rsidRPr="00A4699D">
        <w:rPr>
          <w:rFonts w:cs="Arial"/>
          <w:color w:val="000000" w:themeColor="text1"/>
          <w:szCs w:val="24"/>
        </w:rPr>
        <w:t xml:space="preserve">ao dia </w:t>
      </w:r>
      <w:r w:rsidR="008B1C96">
        <w:rPr>
          <w:rFonts w:cs="Arial"/>
          <w:color w:val="000000" w:themeColor="text1"/>
          <w:szCs w:val="24"/>
        </w:rPr>
        <w:t>11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275FB4">
        <w:rPr>
          <w:rFonts w:cs="Arial"/>
          <w:color w:val="000000" w:themeColor="text1"/>
          <w:szCs w:val="24"/>
        </w:rPr>
        <w:t>0</w:t>
      </w:r>
      <w:r w:rsidR="008B1C96">
        <w:rPr>
          <w:rFonts w:cs="Arial"/>
          <w:color w:val="000000" w:themeColor="text1"/>
          <w:szCs w:val="24"/>
        </w:rPr>
        <w:t>8</w:t>
      </w:r>
      <w:r w:rsidR="008408FF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275FB4">
        <w:rPr>
          <w:rFonts w:cs="Arial"/>
          <w:color w:val="000000" w:themeColor="text1"/>
          <w:szCs w:val="24"/>
        </w:rPr>
        <w:t>2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="004D7D79" w:rsidRPr="00A4699D">
        <w:rPr>
          <w:rFonts w:cs="Arial"/>
          <w:color w:val="000000" w:themeColor="text1"/>
          <w:szCs w:val="24"/>
        </w:rPr>
        <w:t xml:space="preserve"> de segunda a </w:t>
      </w:r>
      <w:r w:rsidR="00AF0F85">
        <w:rPr>
          <w:rFonts w:cs="Arial"/>
          <w:color w:val="000000" w:themeColor="text1"/>
          <w:szCs w:val="24"/>
        </w:rPr>
        <w:t>sexta</w:t>
      </w:r>
      <w:r w:rsidR="004D7D79" w:rsidRPr="00A4699D">
        <w:rPr>
          <w:rFonts w:cs="Arial"/>
          <w:color w:val="000000" w:themeColor="text1"/>
          <w:szCs w:val="24"/>
        </w:rPr>
        <w:t xml:space="preserve">-feira no </w:t>
      </w:r>
      <w:r w:rsidRPr="00A4699D">
        <w:rPr>
          <w:rFonts w:cs="Arial"/>
          <w:color w:val="000000" w:themeColor="text1"/>
          <w:szCs w:val="24"/>
        </w:rPr>
        <w:t>período matutino das 7h30min às 11h30min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Pr="00A4699D">
        <w:rPr>
          <w:rFonts w:cs="Arial"/>
          <w:color w:val="000000" w:themeColor="text1"/>
          <w:szCs w:val="24"/>
        </w:rPr>
        <w:t xml:space="preserve"> e no período vespertino das 13h</w:t>
      </w:r>
      <w:r w:rsidR="00B0475B" w:rsidRPr="00A4699D">
        <w:rPr>
          <w:rFonts w:cs="Arial"/>
          <w:color w:val="000000" w:themeColor="text1"/>
          <w:szCs w:val="24"/>
        </w:rPr>
        <w:t>30</w:t>
      </w:r>
      <w:r w:rsidRPr="00A4699D">
        <w:rPr>
          <w:rFonts w:cs="Arial"/>
          <w:color w:val="000000" w:themeColor="text1"/>
          <w:szCs w:val="24"/>
        </w:rPr>
        <w:t xml:space="preserve">min às </w:t>
      </w:r>
      <w:r w:rsidR="002259C0">
        <w:rPr>
          <w:rFonts w:cs="Arial"/>
          <w:color w:val="000000" w:themeColor="text1"/>
          <w:szCs w:val="24"/>
        </w:rPr>
        <w:t>16</w:t>
      </w:r>
      <w:r w:rsidR="008408FF" w:rsidRPr="00A4699D">
        <w:rPr>
          <w:rFonts w:cs="Arial"/>
          <w:color w:val="000000" w:themeColor="text1"/>
          <w:szCs w:val="24"/>
        </w:rPr>
        <w:t>:</w:t>
      </w:r>
      <w:r w:rsidR="0079704D" w:rsidRPr="00A4699D">
        <w:rPr>
          <w:rFonts w:cs="Arial"/>
          <w:color w:val="000000" w:themeColor="text1"/>
          <w:szCs w:val="24"/>
        </w:rPr>
        <w:t>00</w:t>
      </w:r>
      <w:r w:rsidRPr="00A4699D">
        <w:rPr>
          <w:rFonts w:cs="Arial"/>
          <w:color w:val="000000" w:themeColor="text1"/>
          <w:szCs w:val="24"/>
        </w:rPr>
        <w:t>min</w:t>
      </w:r>
      <w:r w:rsidR="00AF0F85">
        <w:rPr>
          <w:rFonts w:cs="Arial"/>
          <w:color w:val="000000" w:themeColor="text1"/>
          <w:szCs w:val="24"/>
        </w:rPr>
        <w:t>.</w:t>
      </w:r>
      <w:r w:rsidRPr="000E15B9">
        <w:rPr>
          <w:rFonts w:cs="Arial"/>
          <w:szCs w:val="24"/>
        </w:rPr>
        <w:t xml:space="preserve"> 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26726D" w:rsidRPr="00611638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4.1.2 </w:t>
      </w:r>
      <w:r w:rsidR="0026726D" w:rsidRPr="00611638">
        <w:rPr>
          <w:rFonts w:ascii="Arial" w:hAnsi="Arial" w:cs="Arial"/>
        </w:rPr>
        <w:t xml:space="preserve">O candidato inscrito, por procuração, assume total responsabilidade pelas informações prestadas por seu procurador, arcando com as </w:t>
      </w:r>
      <w:r w:rsidR="00275FB4" w:rsidRPr="00611638">
        <w:rPr>
          <w:rFonts w:ascii="Arial" w:hAnsi="Arial" w:cs="Arial"/>
        </w:rPr>
        <w:t>consequências</w:t>
      </w:r>
      <w:r w:rsidR="0026726D" w:rsidRPr="00611638">
        <w:rPr>
          <w:rFonts w:ascii="Arial" w:hAnsi="Arial" w:cs="Arial"/>
        </w:rPr>
        <w:t xml:space="preserve">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57719A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57719A">
        <w:rPr>
          <w:rFonts w:cs="Arial"/>
          <w:szCs w:val="24"/>
        </w:rPr>
        <w:t>6</w:t>
      </w:r>
      <w:r w:rsidRPr="004705C3">
        <w:rPr>
          <w:rFonts w:cs="Arial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6E0E5A" w:rsidRPr="00F82DA6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F82DA6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F82DA6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 xml:space="preserve">7 </w:t>
      </w:r>
      <w:r w:rsidRPr="00F82DA6">
        <w:rPr>
          <w:rFonts w:ascii="Arial" w:hAnsi="Arial" w:cs="Arial"/>
          <w:color w:val="auto"/>
          <w:szCs w:val="24"/>
        </w:rPr>
        <w:t>Quaisquer dúvidas referentes a este Processo Seletivo</w:t>
      </w:r>
      <w:r w:rsidR="00733C6C" w:rsidRPr="00F82DA6">
        <w:rPr>
          <w:rFonts w:ascii="Arial" w:hAnsi="Arial" w:cs="Arial"/>
          <w:color w:val="auto"/>
          <w:szCs w:val="24"/>
        </w:rPr>
        <w:t xml:space="preserve">, os candidatos </w:t>
      </w:r>
      <w:r w:rsidRPr="00F82DA6">
        <w:rPr>
          <w:rFonts w:ascii="Arial" w:hAnsi="Arial" w:cs="Arial"/>
          <w:color w:val="auto"/>
          <w:szCs w:val="24"/>
        </w:rPr>
        <w:t>poderão sana</w:t>
      </w:r>
      <w:r w:rsidR="00733C6C" w:rsidRPr="00F82DA6">
        <w:rPr>
          <w:rFonts w:ascii="Arial" w:hAnsi="Arial" w:cs="Arial"/>
          <w:color w:val="auto"/>
          <w:szCs w:val="24"/>
        </w:rPr>
        <w:t>r</w:t>
      </w:r>
      <w:r w:rsidR="006267F1" w:rsidRPr="00F82DA6">
        <w:rPr>
          <w:rFonts w:ascii="Arial" w:hAnsi="Arial" w:cs="Arial"/>
          <w:color w:val="auto"/>
          <w:szCs w:val="24"/>
        </w:rPr>
        <w:t xml:space="preserve"> </w:t>
      </w:r>
      <w:r w:rsidRPr="00F82DA6">
        <w:rPr>
          <w:rFonts w:ascii="Arial" w:hAnsi="Arial" w:cs="Arial"/>
          <w:color w:val="auto"/>
          <w:szCs w:val="24"/>
        </w:rPr>
        <w:t xml:space="preserve">na </w:t>
      </w:r>
      <w:r w:rsidR="008408FF" w:rsidRPr="00F82DA6">
        <w:rPr>
          <w:rFonts w:ascii="Arial" w:hAnsi="Arial" w:cs="Arial"/>
          <w:color w:val="auto"/>
          <w:szCs w:val="24"/>
        </w:rPr>
        <w:t xml:space="preserve">Secretaria </w:t>
      </w:r>
      <w:r w:rsidR="00275FB4">
        <w:rPr>
          <w:rFonts w:ascii="Arial" w:hAnsi="Arial" w:cs="Arial"/>
          <w:color w:val="auto"/>
          <w:szCs w:val="24"/>
        </w:rPr>
        <w:t>de Saúde</w:t>
      </w:r>
      <w:r w:rsidR="00733C6C" w:rsidRPr="00F82DA6">
        <w:rPr>
          <w:rFonts w:ascii="Arial" w:hAnsi="Arial" w:cs="Arial"/>
          <w:color w:val="auto"/>
          <w:szCs w:val="24"/>
        </w:rPr>
        <w:t>,</w:t>
      </w:r>
      <w:r w:rsidR="00513993" w:rsidRPr="00F82DA6">
        <w:rPr>
          <w:rFonts w:ascii="Arial" w:hAnsi="Arial" w:cs="Arial"/>
          <w:color w:val="auto"/>
          <w:szCs w:val="24"/>
        </w:rPr>
        <w:t xml:space="preserve"> </w:t>
      </w:r>
      <w:r w:rsidR="002D2A42" w:rsidRPr="00F82DA6">
        <w:rPr>
          <w:rFonts w:ascii="Arial" w:hAnsi="Arial" w:cs="Arial"/>
          <w:color w:val="auto"/>
          <w:szCs w:val="24"/>
        </w:rPr>
        <w:t xml:space="preserve">sala </w:t>
      </w:r>
      <w:r w:rsidR="008408FF" w:rsidRPr="00F82DA6">
        <w:rPr>
          <w:rFonts w:ascii="Arial" w:hAnsi="Arial" w:cs="Arial"/>
          <w:color w:val="auto"/>
          <w:szCs w:val="24"/>
        </w:rPr>
        <w:t>anex</w:t>
      </w:r>
      <w:r w:rsidR="004D7D79">
        <w:rPr>
          <w:rFonts w:ascii="Arial" w:hAnsi="Arial" w:cs="Arial"/>
          <w:color w:val="auto"/>
          <w:szCs w:val="24"/>
        </w:rPr>
        <w:t xml:space="preserve">a </w:t>
      </w:r>
      <w:r w:rsidR="00275FB4">
        <w:rPr>
          <w:rFonts w:ascii="Arial" w:hAnsi="Arial" w:cs="Arial"/>
          <w:color w:val="auto"/>
          <w:szCs w:val="24"/>
        </w:rPr>
        <w:t>no Setor da Vila Italiana de</w:t>
      </w:r>
      <w:r w:rsidR="004D7D79">
        <w:rPr>
          <w:rFonts w:ascii="Arial" w:hAnsi="Arial" w:cs="Arial"/>
          <w:color w:val="auto"/>
          <w:szCs w:val="24"/>
        </w:rPr>
        <w:t xml:space="preserve"> Rodeio</w:t>
      </w:r>
      <w:r w:rsidR="008408FF" w:rsidRPr="00F82DA6">
        <w:rPr>
          <w:rFonts w:ascii="Arial" w:hAnsi="Arial" w:cs="Arial"/>
          <w:color w:val="auto"/>
          <w:szCs w:val="24"/>
        </w:rPr>
        <w:t xml:space="preserve">, </w:t>
      </w:r>
      <w:r w:rsidR="00935918" w:rsidRPr="00F82DA6">
        <w:rPr>
          <w:rFonts w:ascii="Arial" w:hAnsi="Arial" w:cs="Arial"/>
          <w:color w:val="auto"/>
          <w:szCs w:val="24"/>
        </w:rPr>
        <w:t xml:space="preserve">localizada na Rua </w:t>
      </w:r>
      <w:proofErr w:type="spellStart"/>
      <w:r w:rsidR="00275FB4">
        <w:rPr>
          <w:rFonts w:ascii="Arial" w:hAnsi="Arial" w:cs="Arial"/>
          <w:color w:val="auto"/>
          <w:szCs w:val="24"/>
        </w:rPr>
        <w:t>Giacomo</w:t>
      </w:r>
      <w:proofErr w:type="spellEnd"/>
      <w:r w:rsidR="00275FB4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275FB4">
        <w:rPr>
          <w:rFonts w:ascii="Arial" w:hAnsi="Arial" w:cs="Arial"/>
          <w:color w:val="auto"/>
          <w:szCs w:val="24"/>
        </w:rPr>
        <w:t>Furlani</w:t>
      </w:r>
      <w:proofErr w:type="spellEnd"/>
      <w:r w:rsidR="00935918" w:rsidRPr="00F82DA6">
        <w:rPr>
          <w:rFonts w:ascii="Arial" w:hAnsi="Arial" w:cs="Arial"/>
          <w:color w:val="auto"/>
          <w:szCs w:val="24"/>
        </w:rPr>
        <w:t>, Bairro Centro</w:t>
      </w:r>
      <w:r w:rsidR="00C71A8E" w:rsidRPr="00F82DA6">
        <w:rPr>
          <w:rFonts w:ascii="Arial" w:hAnsi="Arial" w:cs="Arial"/>
          <w:color w:val="auto"/>
          <w:szCs w:val="24"/>
        </w:rPr>
        <w:t xml:space="preserve">, </w:t>
      </w:r>
      <w:r w:rsidR="004D7D79">
        <w:rPr>
          <w:rFonts w:ascii="Arial" w:hAnsi="Arial" w:cs="Arial"/>
          <w:color w:val="auto"/>
          <w:szCs w:val="24"/>
        </w:rPr>
        <w:t xml:space="preserve">de segunda </w:t>
      </w:r>
      <w:r w:rsidR="00AF0F85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 </w:t>
      </w:r>
      <w:r w:rsidR="00AF0F85">
        <w:rPr>
          <w:rFonts w:ascii="Arial" w:hAnsi="Arial" w:cs="Arial"/>
          <w:color w:val="auto"/>
          <w:szCs w:val="24"/>
        </w:rPr>
        <w:t>sext</w:t>
      </w:r>
      <w:r w:rsidR="00A4699D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-feira </w:t>
      </w:r>
      <w:r w:rsidR="00C71A8E" w:rsidRPr="00F82DA6">
        <w:rPr>
          <w:rFonts w:ascii="Arial" w:hAnsi="Arial" w:cs="Arial"/>
          <w:color w:val="auto"/>
          <w:szCs w:val="24"/>
        </w:rPr>
        <w:t>no período matutino das 7:30 horas as 11:</w:t>
      </w:r>
      <w:r w:rsidR="00C12082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>0 horas</w:t>
      </w:r>
      <w:r w:rsidR="0053680D" w:rsidRPr="00F82DA6">
        <w:rPr>
          <w:rFonts w:ascii="Arial" w:hAnsi="Arial" w:cs="Arial"/>
          <w:color w:val="auto"/>
          <w:szCs w:val="24"/>
        </w:rPr>
        <w:t>,</w:t>
      </w:r>
      <w:r w:rsidR="00C71A8E" w:rsidRPr="00F82DA6">
        <w:rPr>
          <w:rFonts w:ascii="Arial" w:hAnsi="Arial" w:cs="Arial"/>
          <w:color w:val="auto"/>
          <w:szCs w:val="24"/>
        </w:rPr>
        <w:t xml:space="preserve"> e no período vespertino das 13:</w:t>
      </w:r>
      <w:r w:rsidR="004D7D79">
        <w:rPr>
          <w:rFonts w:ascii="Arial" w:hAnsi="Arial" w:cs="Arial"/>
          <w:color w:val="auto"/>
          <w:szCs w:val="24"/>
        </w:rPr>
        <w:t>30</w:t>
      </w:r>
      <w:r w:rsidR="00C71A8E" w:rsidRPr="00F82DA6">
        <w:rPr>
          <w:rFonts w:ascii="Arial" w:hAnsi="Arial" w:cs="Arial"/>
          <w:color w:val="auto"/>
          <w:szCs w:val="24"/>
        </w:rPr>
        <w:t xml:space="preserve"> horas as </w:t>
      </w:r>
      <w:r w:rsidR="00E5216A" w:rsidRPr="00F82DA6">
        <w:rPr>
          <w:rFonts w:ascii="Arial" w:hAnsi="Arial" w:cs="Arial"/>
          <w:color w:val="auto"/>
          <w:szCs w:val="24"/>
        </w:rPr>
        <w:t>1</w:t>
      </w:r>
      <w:r w:rsidR="008408FF" w:rsidRPr="00F82DA6">
        <w:rPr>
          <w:rFonts w:ascii="Arial" w:hAnsi="Arial" w:cs="Arial"/>
          <w:color w:val="auto"/>
          <w:szCs w:val="24"/>
        </w:rPr>
        <w:t>6:</w:t>
      </w:r>
      <w:r w:rsidR="00E0377D" w:rsidRPr="00F82DA6">
        <w:rPr>
          <w:rFonts w:ascii="Arial" w:hAnsi="Arial" w:cs="Arial"/>
          <w:color w:val="auto"/>
          <w:szCs w:val="24"/>
        </w:rPr>
        <w:t>0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</w:t>
      </w:r>
      <w:r w:rsidRPr="00F82DA6">
        <w:rPr>
          <w:rFonts w:ascii="Arial" w:hAnsi="Arial" w:cs="Arial"/>
          <w:color w:val="auto"/>
          <w:szCs w:val="24"/>
        </w:rPr>
        <w:t>.</w:t>
      </w:r>
    </w:p>
    <w:p w:rsidR="002B57B9" w:rsidRPr="00CB6E74" w:rsidRDefault="002B57B9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>8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C043DB" w:rsidRDefault="006E0E5A" w:rsidP="00C043DB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C043DB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lastRenderedPageBreak/>
        <w:t>5.</w:t>
      </w:r>
      <w:r w:rsidR="00C043DB">
        <w:rPr>
          <w:rFonts w:eastAsia="Calibri" w:cs="Arial"/>
          <w:szCs w:val="24"/>
          <w:lang w:eastAsia="ar-SA"/>
        </w:rPr>
        <w:t>1</w:t>
      </w:r>
      <w:r w:rsidR="00F753C6">
        <w:rPr>
          <w:rFonts w:eastAsia="Calibri" w:cs="Arial"/>
          <w:szCs w:val="24"/>
          <w:lang w:eastAsia="ar-SA"/>
        </w:rPr>
        <w:t>.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="00C043DB" w:rsidRPr="004705C3">
        <w:rPr>
          <w:rFonts w:cs="Arial"/>
          <w:szCs w:val="24"/>
        </w:rPr>
        <w:t>A p</w:t>
      </w:r>
      <w:r w:rsidR="00C043DB" w:rsidRPr="004705C3">
        <w:rPr>
          <w:rFonts w:eastAsia="Calibri" w:cs="Arial"/>
          <w:szCs w:val="24"/>
          <w:lang w:eastAsia="ar-SA"/>
        </w:rPr>
        <w:t>rova será Escrita Objetiva, terá 10 questões sobre a função que o candidato irá exercer, de caráter eliminatório e classificatório;</w:t>
      </w:r>
    </w:p>
    <w:p w:rsidR="00C51360" w:rsidRPr="00C51360" w:rsidRDefault="00C51360" w:rsidP="006E0E5A">
      <w:pPr>
        <w:spacing w:line="360" w:lineRule="auto"/>
        <w:jc w:val="both"/>
        <w:rPr>
          <w:rFonts w:cs="Arial"/>
          <w:color w:val="222222"/>
          <w:szCs w:val="24"/>
          <w:shd w:val="clear" w:color="auto" w:fill="FFFFFF"/>
        </w:rPr>
      </w:pPr>
      <w:r w:rsidRPr="00C51360">
        <w:rPr>
          <w:rFonts w:cs="Arial"/>
          <w:color w:val="222222"/>
          <w:szCs w:val="24"/>
          <w:shd w:val="clear" w:color="auto" w:fill="FFFFFF"/>
        </w:rPr>
        <w:t xml:space="preserve">5.2 A Prova objetiva, será avaliada na escala de 0 (zero) a 10 (dez) pontos, sendo assim, CADA QUESTÃO TERÁ O VALOR DE 01 (UM) PONTO, devendo todos os candidatos </w:t>
      </w:r>
      <w:r w:rsidR="00CF4BE9" w:rsidRPr="00C51360">
        <w:rPr>
          <w:rFonts w:cs="Arial"/>
          <w:color w:val="222222"/>
          <w:szCs w:val="24"/>
          <w:shd w:val="clear" w:color="auto" w:fill="FFFFFF"/>
        </w:rPr>
        <w:t>obter</w:t>
      </w:r>
      <w:r w:rsidR="00CF4BE9" w:rsidRPr="00C51360">
        <w:rPr>
          <w:rFonts w:cs="Arial"/>
          <w:bCs/>
          <w:color w:val="222222"/>
          <w:szCs w:val="24"/>
        </w:rPr>
        <w:t>em</w:t>
      </w:r>
      <w:r w:rsidR="00CF4BE9" w:rsidRPr="00C51360">
        <w:rPr>
          <w:rFonts w:cs="Arial"/>
          <w:color w:val="222222"/>
          <w:szCs w:val="24"/>
          <w:shd w:val="clear" w:color="auto" w:fill="FFFFFF"/>
        </w:rPr>
        <w:t>, no mínimo, 05</w:t>
      </w:r>
      <w:r w:rsidRPr="00C51360">
        <w:rPr>
          <w:rFonts w:cs="Arial"/>
          <w:color w:val="222222"/>
          <w:szCs w:val="24"/>
          <w:shd w:val="clear" w:color="auto" w:fill="FFFFFF"/>
        </w:rPr>
        <w:t>(</w:t>
      </w:r>
      <w:r w:rsidR="00CF4BE9" w:rsidRPr="00C51360">
        <w:rPr>
          <w:rFonts w:cs="Arial"/>
          <w:color w:val="222222"/>
          <w:szCs w:val="24"/>
          <w:shd w:val="clear" w:color="auto" w:fill="FFFFFF"/>
        </w:rPr>
        <w:t>cinco) pontos para serem considerados</w:t>
      </w:r>
      <w:r w:rsidRPr="00C51360">
        <w:rPr>
          <w:rFonts w:cs="Arial"/>
          <w:color w:val="222222"/>
          <w:szCs w:val="24"/>
          <w:shd w:val="clear" w:color="auto" w:fill="FFFFFF"/>
        </w:rPr>
        <w:t> aprovad</w:t>
      </w:r>
      <w:r>
        <w:rPr>
          <w:rFonts w:cs="Arial"/>
          <w:color w:val="222222"/>
          <w:szCs w:val="24"/>
          <w:shd w:val="clear" w:color="auto" w:fill="FFFFFF"/>
        </w:rPr>
        <w:t>os</w:t>
      </w:r>
      <w:r w:rsidRPr="00C51360">
        <w:rPr>
          <w:rFonts w:cs="Arial"/>
          <w:color w:val="222222"/>
          <w:szCs w:val="24"/>
          <w:shd w:val="clear" w:color="auto" w:fill="FFFFFF"/>
        </w:rPr>
        <w:t> neste Processo Seletivo.</w:t>
      </w:r>
      <w:bookmarkStart w:id="0" w:name="_GoBack"/>
      <w:bookmarkEnd w:id="0"/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</w:t>
      </w:r>
      <w:r w:rsidR="00C043DB">
        <w:rPr>
          <w:rFonts w:eastAsia="Calibri" w:cs="Arial"/>
          <w:szCs w:val="24"/>
          <w:lang w:eastAsia="ar-SA"/>
        </w:rPr>
        <w:t>3</w:t>
      </w:r>
      <w:r w:rsidRPr="004705C3">
        <w:rPr>
          <w:rFonts w:eastAsia="Calibri" w:cs="Arial"/>
          <w:szCs w:val="24"/>
          <w:lang w:eastAsia="ar-SA"/>
        </w:rPr>
        <w:t>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ED708E" w:rsidRPr="004705C3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  <w:tr w:rsidR="0018637C" w:rsidRPr="004705C3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637C" w:rsidRPr="004705C3" w:rsidRDefault="0018637C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Língua Portuguesa</w:t>
            </w:r>
          </w:p>
        </w:tc>
      </w:tr>
      <w:tr w:rsidR="00ED708E" w:rsidRPr="004705C3" w:rsidTr="00D80A09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8C6334" w:rsidRPr="00275FB4" w:rsidRDefault="00E81A2C" w:rsidP="00275FB4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7.1. Para 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>
        <w:rPr>
          <w:rFonts w:cs="Arial"/>
          <w:szCs w:val="24"/>
        </w:rPr>
        <w:t xml:space="preserve"> de</w:t>
      </w:r>
      <w:r w:rsidR="00275FB4">
        <w:rPr>
          <w:szCs w:val="24"/>
        </w:rPr>
        <w:t xml:space="preserve"> Técnico de enfermagem</w:t>
      </w:r>
      <w:r w:rsidR="005367FC">
        <w:rPr>
          <w:szCs w:val="24"/>
        </w:rPr>
        <w:t xml:space="preserve"> e </w:t>
      </w:r>
      <w:r w:rsidR="005367FC">
        <w:rPr>
          <w:rFonts w:eastAsia="Calibri" w:cs="Times New Roman"/>
          <w:color w:val="000000" w:themeColor="text1"/>
          <w:szCs w:val="24"/>
        </w:rPr>
        <w:t xml:space="preserve">Agente de Serviços Gerais </w:t>
      </w:r>
      <w:r w:rsidR="005367FC" w:rsidRPr="005176A4">
        <w:rPr>
          <w:rFonts w:eastAsia="Calibri" w:cs="Times New Roman"/>
          <w:b/>
          <w:color w:val="000000" w:themeColor="text1"/>
          <w:szCs w:val="24"/>
        </w:rPr>
        <w:t xml:space="preserve">(LIMPEZA </w:t>
      </w:r>
      <w:r w:rsidR="005367FC">
        <w:rPr>
          <w:rFonts w:eastAsia="Calibri" w:cs="Times New Roman"/>
          <w:b/>
          <w:color w:val="000000" w:themeColor="text1"/>
          <w:szCs w:val="24"/>
        </w:rPr>
        <w:t>INTERNA DOS PRÉDIOS PÚBLICOS</w:t>
      </w:r>
      <w:r w:rsidR="005367FC">
        <w:rPr>
          <w:rFonts w:eastAsia="Calibri" w:cs="Times New Roman"/>
          <w:b/>
          <w:color w:val="000000" w:themeColor="text1"/>
          <w:szCs w:val="24"/>
        </w:rPr>
        <w:t>),</w:t>
      </w:r>
      <w:r w:rsidR="00CA538F">
        <w:rPr>
          <w:rFonts w:eastAsia="Calibri" w:cs="Times New Roman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 xml:space="preserve">a prova escrita será realizada no dia </w:t>
      </w:r>
      <w:r w:rsidR="008B1C96">
        <w:rPr>
          <w:rFonts w:cs="Arial"/>
          <w:szCs w:val="24"/>
        </w:rPr>
        <w:t>12</w:t>
      </w:r>
      <w:r w:rsidR="008C6334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de</w:t>
      </w:r>
      <w:r w:rsidR="008C6334">
        <w:rPr>
          <w:rFonts w:cs="Arial"/>
          <w:szCs w:val="24"/>
        </w:rPr>
        <w:t xml:space="preserve"> </w:t>
      </w:r>
      <w:r w:rsidR="008B1C96">
        <w:rPr>
          <w:rFonts w:cs="Arial"/>
          <w:szCs w:val="24"/>
        </w:rPr>
        <w:t>Agosto</w:t>
      </w:r>
      <w:r w:rsidR="00CA538F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de 20</w:t>
      </w:r>
      <w:r w:rsidR="00275FB4">
        <w:rPr>
          <w:rFonts w:cs="Arial"/>
          <w:szCs w:val="24"/>
        </w:rPr>
        <w:t>22</w:t>
      </w:r>
      <w:r w:rsidRPr="004705C3">
        <w:rPr>
          <w:rFonts w:cs="Arial"/>
          <w:szCs w:val="24"/>
        </w:rPr>
        <w:t xml:space="preserve">, com início às </w:t>
      </w:r>
      <w:r>
        <w:rPr>
          <w:rFonts w:cs="Arial"/>
          <w:szCs w:val="24"/>
        </w:rPr>
        <w:t>09</w:t>
      </w:r>
      <w:r w:rsidRPr="004705C3">
        <w:rPr>
          <w:rFonts w:cs="Arial"/>
          <w:szCs w:val="24"/>
        </w:rPr>
        <w:t xml:space="preserve"> horas e término às </w:t>
      </w:r>
      <w:r>
        <w:rPr>
          <w:rFonts w:cs="Arial"/>
          <w:szCs w:val="24"/>
        </w:rPr>
        <w:t>10:30</w:t>
      </w:r>
      <w:r w:rsidRPr="004705C3">
        <w:rPr>
          <w:rFonts w:cs="Arial"/>
          <w:szCs w:val="24"/>
        </w:rPr>
        <w:t xml:space="preserve"> horas. O local de realização</w:t>
      </w:r>
      <w:r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>
        <w:rPr>
          <w:rFonts w:cs="Arial"/>
          <w:szCs w:val="24"/>
        </w:rPr>
        <w:t xml:space="preserve">n </w:t>
      </w:r>
      <w:proofErr w:type="spellStart"/>
      <w:r>
        <w:rPr>
          <w:rFonts w:cs="Arial"/>
          <w:szCs w:val="24"/>
        </w:rPr>
        <w:t>Anzolin</w:t>
      </w:r>
      <w:proofErr w:type="spellEnd"/>
      <w:r>
        <w:rPr>
          <w:rFonts w:cs="Arial"/>
          <w:szCs w:val="24"/>
        </w:rPr>
        <w:t>, sito a Rua Barão do R</w:t>
      </w:r>
      <w:r w:rsidRPr="004705C3">
        <w:rPr>
          <w:rFonts w:cs="Arial"/>
          <w:szCs w:val="24"/>
        </w:rPr>
        <w:t>io Branco, n</w:t>
      </w:r>
      <w:r w:rsidR="0018637C">
        <w:rPr>
          <w:rFonts w:cs="Arial"/>
          <w:szCs w:val="24"/>
        </w:rPr>
        <w:t>.1140, Bairro Centro, Rodeio/SC</w:t>
      </w:r>
      <w:r w:rsidR="00DD582E">
        <w:rPr>
          <w:rFonts w:cs="Arial"/>
          <w:szCs w:val="24"/>
        </w:rPr>
        <w:t xml:space="preserve"> (Na subida das escadarias da Igreja Católica Centro)</w:t>
      </w:r>
      <w:r w:rsidR="0018637C">
        <w:rPr>
          <w:rFonts w:cs="Arial"/>
          <w:szCs w:val="24"/>
        </w:rPr>
        <w:t xml:space="preserve">. </w:t>
      </w:r>
      <w:r w:rsidR="0018637C" w:rsidRPr="000A266A">
        <w:rPr>
          <w:rFonts w:cs="Arial"/>
          <w:b/>
          <w:color w:val="000000" w:themeColor="text1"/>
          <w:szCs w:val="24"/>
        </w:rPr>
        <w:t xml:space="preserve">É obrigatório o uso de máscara e álcool gel ao entrar no local de prova, e verificação de temperatura, sendo ela igual ou acima 37.8°C o candidato não poderá entrar </w:t>
      </w:r>
      <w:r w:rsidR="0018637C" w:rsidRPr="000A266A">
        <w:rPr>
          <w:rFonts w:cs="Arial"/>
          <w:b/>
          <w:color w:val="000000" w:themeColor="text1"/>
          <w:szCs w:val="24"/>
        </w:rPr>
        <w:lastRenderedPageBreak/>
        <w:t>no local de prova, e receberá as orientações necessárias para procura</w:t>
      </w:r>
      <w:r w:rsidR="0018637C">
        <w:rPr>
          <w:rFonts w:cs="Arial"/>
          <w:b/>
          <w:color w:val="000000" w:themeColor="text1"/>
          <w:szCs w:val="24"/>
        </w:rPr>
        <w:t>r</w:t>
      </w:r>
      <w:r w:rsidR="0018637C" w:rsidRPr="000A266A">
        <w:rPr>
          <w:rFonts w:cs="Arial"/>
          <w:b/>
          <w:color w:val="000000" w:themeColor="text1"/>
          <w:szCs w:val="24"/>
        </w:rPr>
        <w:t xml:space="preserve"> de atendimento médico, seguindo os Protocolos e Normas do Ministério da Saúde e Vigilâncias locais de Saúde. A PROVA SERÁ REALIZADA EM LOCAL AMPLO E TODO ABERTO, COM DISTANCIMENTO DE 1,5M DEVIDO O ENF</w:t>
      </w:r>
      <w:r w:rsidR="00D12FF4">
        <w:rPr>
          <w:rFonts w:cs="Arial"/>
          <w:b/>
          <w:color w:val="000000" w:themeColor="text1"/>
          <w:szCs w:val="24"/>
        </w:rPr>
        <w:t xml:space="preserve">RENTAMENTO DA PANDEMIA COVID-19. </w:t>
      </w:r>
    </w:p>
    <w:p w:rsidR="00E81A2C" w:rsidRPr="00CA538F" w:rsidRDefault="00682D74" w:rsidP="00CA538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color w:val="000000" w:themeColor="text1"/>
          <w:szCs w:val="24"/>
        </w:rPr>
        <w:t xml:space="preserve">ATENÇÃO: </w:t>
      </w:r>
      <w:r w:rsidR="00D12FF4">
        <w:rPr>
          <w:rFonts w:cs="Arial"/>
          <w:b/>
          <w:color w:val="000000" w:themeColor="text1"/>
          <w:szCs w:val="24"/>
        </w:rPr>
        <w:t>Em caso de candidato positivo para COVID19, ou familiar positivo que residem na mesma residê</w:t>
      </w:r>
      <w:r>
        <w:rPr>
          <w:rFonts w:cs="Arial"/>
          <w:b/>
          <w:color w:val="000000" w:themeColor="text1"/>
          <w:szCs w:val="24"/>
        </w:rPr>
        <w:t xml:space="preserve">ncia e possui atestado médico ou o </w:t>
      </w:r>
      <w:r w:rsidR="00D12FF4">
        <w:rPr>
          <w:rFonts w:cs="Arial"/>
          <w:b/>
          <w:color w:val="000000" w:themeColor="text1"/>
          <w:szCs w:val="24"/>
        </w:rPr>
        <w:t>termo de Isolamento, o mesmo não poderá realizar a prova</w:t>
      </w:r>
      <w:r w:rsidR="00270A2B">
        <w:rPr>
          <w:rFonts w:cs="Arial"/>
          <w:b/>
          <w:color w:val="000000" w:themeColor="text1"/>
          <w:szCs w:val="24"/>
        </w:rPr>
        <w:t>.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7.2. Para a realização da prova, o candidato terá tempo máximo de prova </w:t>
      </w:r>
      <w:r>
        <w:rPr>
          <w:rFonts w:cs="Arial"/>
          <w:szCs w:val="24"/>
        </w:rPr>
        <w:t xml:space="preserve">de 01:30 </w:t>
      </w:r>
      <w:r w:rsidRPr="004705C3">
        <w:rPr>
          <w:rFonts w:cs="Arial"/>
          <w:szCs w:val="24"/>
        </w:rPr>
        <w:t>(</w:t>
      </w:r>
      <w:r>
        <w:rPr>
          <w:rFonts w:cs="Arial"/>
          <w:szCs w:val="24"/>
        </w:rPr>
        <w:t>Uma hora e trinta minutos de prova</w:t>
      </w:r>
      <w:r w:rsidRPr="004705C3">
        <w:rPr>
          <w:rFonts w:cs="Arial"/>
          <w:szCs w:val="24"/>
        </w:rPr>
        <w:t>)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 Durante a prova não será permitido comunicar-se com os demais candidatos ou pessoas estranhas ao Processo Seletivo, bem como consultar livros ou apontamentos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7.3.1. Não poderá ausentar-se do recinto, a não ser momentaneamente, em casos especiais e na presença de fiscal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7.3.2. Não poderá fazer uso de telefone celular, relógios ou qualquer outro equipamento eletrônico ou de comunicação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7.3.3. Não poderá ter nenhum pertence do candidato sobre a mesa, somente a caneta</w:t>
      </w:r>
      <w:r>
        <w:rPr>
          <w:rFonts w:cs="Arial"/>
          <w:szCs w:val="24"/>
        </w:rPr>
        <w:t xml:space="preserve"> (nas cores azul ou preta)</w:t>
      </w:r>
      <w:r w:rsidRPr="004705C3">
        <w:rPr>
          <w:rFonts w:cs="Arial"/>
          <w:szCs w:val="24"/>
        </w:rPr>
        <w:t xml:space="preserve"> e material da prova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7.3.4. O uso de qualquer material, objeto ou equipamento não permitido no local da prova, corredores ou banheiros, implicará na exclusão do candidato do Processo Seletivo, sendo atribuída nota zero à prova objetiva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7.3.5. Não será permitido ter comportamento agressivo e descortês com qualquer pessoa envolvida na aplicação das provas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7.3.6. O candidato que tumultuar e interromper ou prejudicar de alguma forma a aplicação da prova, será</w:t>
      </w:r>
      <w:r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7.4. O envelope contendo as provas será aberto por dois candidatos ou caso número de inscritos inferior ao número, poderá ser assinado por integrantes da Comissão, que comprovarão os respectivos lacres e assinarão, juntamente com o fiscal, o termo de abertura dos mesmos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>7.5. Na hipótese de ocorrer anulação de questões, as mesmas serão consideradas como respondidas corretamente por todos os candidatos</w:t>
      </w:r>
      <w:r>
        <w:rPr>
          <w:rFonts w:cs="Arial"/>
          <w:szCs w:val="24"/>
        </w:rPr>
        <w:t>;</w:t>
      </w:r>
    </w:p>
    <w:p w:rsidR="00E81A2C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 xml:space="preserve">7.6. O resultado com a classificação prévia será publicado no dia </w:t>
      </w:r>
      <w:r w:rsidR="008B1C96">
        <w:rPr>
          <w:rFonts w:cs="Arial"/>
          <w:color w:val="000000" w:themeColor="text1"/>
          <w:szCs w:val="24"/>
        </w:rPr>
        <w:t>15</w:t>
      </w:r>
      <w:r>
        <w:rPr>
          <w:rFonts w:cs="Arial"/>
          <w:color w:val="000000" w:themeColor="text1"/>
          <w:szCs w:val="24"/>
        </w:rPr>
        <w:t xml:space="preserve"> </w:t>
      </w:r>
      <w:r w:rsidRPr="00132991">
        <w:rPr>
          <w:rFonts w:cs="Arial"/>
          <w:color w:val="000000" w:themeColor="text1"/>
          <w:szCs w:val="24"/>
        </w:rPr>
        <w:t>de</w:t>
      </w:r>
      <w:r w:rsidR="008B1C96">
        <w:rPr>
          <w:rFonts w:cs="Arial"/>
          <w:color w:val="000000" w:themeColor="text1"/>
          <w:szCs w:val="24"/>
        </w:rPr>
        <w:t xml:space="preserve"> A</w:t>
      </w:r>
      <w:r w:rsidR="00664C80">
        <w:rPr>
          <w:rFonts w:cs="Arial"/>
          <w:color w:val="000000" w:themeColor="text1"/>
          <w:szCs w:val="24"/>
        </w:rPr>
        <w:t>gosto</w:t>
      </w:r>
      <w:r w:rsidR="003865A5">
        <w:rPr>
          <w:rFonts w:cs="Arial"/>
          <w:color w:val="000000" w:themeColor="text1"/>
          <w:szCs w:val="24"/>
        </w:rPr>
        <w:t xml:space="preserve"> </w:t>
      </w:r>
      <w:r w:rsidRPr="00132991">
        <w:rPr>
          <w:rFonts w:cs="Arial"/>
          <w:color w:val="000000" w:themeColor="text1"/>
          <w:szCs w:val="24"/>
        </w:rPr>
        <w:t>de 20</w:t>
      </w:r>
      <w:r w:rsidR="0099225A">
        <w:rPr>
          <w:rFonts w:cs="Arial"/>
          <w:color w:val="000000" w:themeColor="text1"/>
          <w:szCs w:val="24"/>
        </w:rPr>
        <w:t>22</w:t>
      </w:r>
      <w:r w:rsidRPr="00132991">
        <w:rPr>
          <w:rFonts w:cs="Arial"/>
          <w:color w:val="000000" w:themeColor="text1"/>
          <w:szCs w:val="24"/>
        </w:rPr>
        <w:t xml:space="preserve"> a partir das 17 horas, no site da Prefeitura de Rodeio </w:t>
      </w:r>
      <w:hyperlink r:id="rId9" w:history="1">
        <w:r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Pr="00132991">
        <w:rPr>
          <w:rFonts w:cs="Arial"/>
          <w:color w:val="000000" w:themeColor="text1"/>
          <w:szCs w:val="24"/>
        </w:rPr>
        <w:t xml:space="preserve">. Em caso de interposição de recurso, o candidato deverá </w:t>
      </w:r>
      <w:r w:rsidRPr="004705C3">
        <w:rPr>
          <w:rFonts w:cs="Arial"/>
          <w:szCs w:val="24"/>
        </w:rPr>
        <w:t>encaminhar o pedido de recurso</w:t>
      </w:r>
      <w:r>
        <w:rPr>
          <w:rFonts w:cs="Arial"/>
          <w:szCs w:val="24"/>
        </w:rPr>
        <w:t xml:space="preserve"> pessoalmente, via documento oficial (em anexo III)</w:t>
      </w:r>
      <w:r w:rsidRPr="004705C3">
        <w:rPr>
          <w:rFonts w:cs="Arial"/>
          <w:szCs w:val="24"/>
        </w:rPr>
        <w:t xml:space="preserve"> na Secretaria Municipal de Saúde, localizada na Rua </w:t>
      </w:r>
      <w:proofErr w:type="spellStart"/>
      <w:r w:rsidRPr="004705C3">
        <w:rPr>
          <w:rFonts w:cs="Arial"/>
          <w:szCs w:val="24"/>
        </w:rPr>
        <w:t>Giacomo</w:t>
      </w:r>
      <w:proofErr w:type="spellEnd"/>
      <w:r w:rsidRPr="004705C3">
        <w:rPr>
          <w:rFonts w:cs="Arial"/>
          <w:szCs w:val="24"/>
        </w:rPr>
        <w:t xml:space="preserve"> </w:t>
      </w:r>
      <w:proofErr w:type="spellStart"/>
      <w:r w:rsidRPr="004705C3">
        <w:rPr>
          <w:rFonts w:cs="Arial"/>
          <w:szCs w:val="24"/>
        </w:rPr>
        <w:t>Furlani</w:t>
      </w:r>
      <w:proofErr w:type="spellEnd"/>
      <w:r w:rsidRPr="004705C3">
        <w:rPr>
          <w:rFonts w:cs="Arial"/>
          <w:szCs w:val="24"/>
        </w:rPr>
        <w:t>, Centro,</w:t>
      </w:r>
      <w:r>
        <w:rPr>
          <w:rFonts w:cs="Arial"/>
          <w:szCs w:val="24"/>
        </w:rPr>
        <w:t xml:space="preserve"> sala</w:t>
      </w:r>
      <w:r w:rsidRPr="004705C3">
        <w:rPr>
          <w:rFonts w:cs="Arial"/>
          <w:szCs w:val="24"/>
        </w:rPr>
        <w:t xml:space="preserve"> anexa à </w:t>
      </w:r>
      <w:r>
        <w:rPr>
          <w:rFonts w:cs="Arial"/>
          <w:szCs w:val="24"/>
        </w:rPr>
        <w:t>Vila Italiana</w:t>
      </w:r>
      <w:r w:rsidRPr="004705C3">
        <w:rPr>
          <w:rFonts w:cs="Arial"/>
          <w:szCs w:val="24"/>
        </w:rPr>
        <w:t xml:space="preserve"> até o dia </w:t>
      </w:r>
      <w:r w:rsidR="00412486">
        <w:rPr>
          <w:rFonts w:cs="Arial"/>
          <w:szCs w:val="24"/>
        </w:rPr>
        <w:t>16</w:t>
      </w:r>
      <w:r w:rsidRPr="004705C3">
        <w:rPr>
          <w:rFonts w:cs="Arial"/>
          <w:szCs w:val="24"/>
        </w:rPr>
        <w:t>/</w:t>
      </w:r>
      <w:r w:rsidR="00631209">
        <w:rPr>
          <w:rFonts w:cs="Arial"/>
          <w:szCs w:val="24"/>
        </w:rPr>
        <w:t>0</w:t>
      </w:r>
      <w:r w:rsidR="00412486">
        <w:rPr>
          <w:rFonts w:cs="Arial"/>
          <w:szCs w:val="24"/>
        </w:rPr>
        <w:t>8</w:t>
      </w:r>
      <w:r w:rsidRPr="004705C3">
        <w:rPr>
          <w:rFonts w:cs="Arial"/>
          <w:szCs w:val="24"/>
        </w:rPr>
        <w:t>/20</w:t>
      </w:r>
      <w:r>
        <w:rPr>
          <w:rFonts w:cs="Arial"/>
          <w:szCs w:val="24"/>
        </w:rPr>
        <w:t>2</w:t>
      </w:r>
      <w:r w:rsidR="0099225A">
        <w:rPr>
          <w:rFonts w:cs="Arial"/>
          <w:szCs w:val="24"/>
        </w:rPr>
        <w:t>2</w:t>
      </w:r>
      <w:r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</w:t>
      </w:r>
      <w:r w:rsidR="00CA538F">
        <w:rPr>
          <w:rFonts w:cs="Arial"/>
          <w:szCs w:val="24"/>
        </w:rPr>
        <w:t xml:space="preserve">no horário </w:t>
      </w:r>
      <w:r>
        <w:rPr>
          <w:rFonts w:cs="Arial"/>
          <w:szCs w:val="24"/>
        </w:rPr>
        <w:t>d</w:t>
      </w:r>
      <w:r w:rsidRPr="004705C3">
        <w:rPr>
          <w:rFonts w:cs="Arial"/>
          <w:szCs w:val="24"/>
        </w:rPr>
        <w:t xml:space="preserve">as </w:t>
      </w:r>
      <w:r>
        <w:rPr>
          <w:rFonts w:cs="Arial"/>
          <w:szCs w:val="24"/>
        </w:rPr>
        <w:t>8H ÀS 11H. Após a entrega o recurso</w:t>
      </w:r>
      <w:r w:rsidRPr="004705C3">
        <w:rPr>
          <w:rFonts w:cs="Arial"/>
          <w:szCs w:val="24"/>
        </w:rPr>
        <w:t xml:space="preserve"> será julgado pela Comissão Permanente de acompanhamento de processo seletivo da Secretaria Municipal de Saúde, conforme decreto executivo Nº </w:t>
      </w:r>
      <w:r w:rsidR="00631209">
        <w:rPr>
          <w:rFonts w:cs="Arial"/>
          <w:szCs w:val="24"/>
        </w:rPr>
        <w:t>5065</w:t>
      </w:r>
      <w:r w:rsidRPr="004705C3">
        <w:rPr>
          <w:rFonts w:cs="Arial"/>
          <w:szCs w:val="24"/>
        </w:rPr>
        <w:t xml:space="preserve"> de 0</w:t>
      </w:r>
      <w:r w:rsidR="00631209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de </w:t>
      </w:r>
      <w:r w:rsidR="00631209">
        <w:rPr>
          <w:rFonts w:cs="Arial"/>
          <w:szCs w:val="24"/>
        </w:rPr>
        <w:t>Outubro</w:t>
      </w:r>
      <w:r>
        <w:rPr>
          <w:rFonts w:cs="Arial"/>
          <w:szCs w:val="24"/>
        </w:rPr>
        <w:t xml:space="preserve"> de 20</w:t>
      </w:r>
      <w:r w:rsidR="00631209">
        <w:rPr>
          <w:rFonts w:cs="Arial"/>
          <w:szCs w:val="24"/>
        </w:rPr>
        <w:t>19</w:t>
      </w:r>
      <w:r w:rsidRPr="004705C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O resultado final será publicado no dia </w:t>
      </w:r>
      <w:r w:rsidR="00412486">
        <w:rPr>
          <w:rFonts w:cs="Arial"/>
          <w:szCs w:val="24"/>
        </w:rPr>
        <w:t>16</w:t>
      </w:r>
      <w:r w:rsidR="00631209">
        <w:rPr>
          <w:rFonts w:cs="Arial"/>
          <w:szCs w:val="24"/>
        </w:rPr>
        <w:t xml:space="preserve"> de </w:t>
      </w:r>
      <w:r w:rsidR="00412486">
        <w:rPr>
          <w:rFonts w:cs="Arial"/>
          <w:szCs w:val="24"/>
        </w:rPr>
        <w:t>Agosto</w:t>
      </w:r>
      <w:r>
        <w:rPr>
          <w:rFonts w:cs="Arial"/>
          <w:szCs w:val="24"/>
        </w:rPr>
        <w:t xml:space="preserve"> de </w:t>
      </w:r>
      <w:r w:rsidRPr="004705C3">
        <w:rPr>
          <w:rFonts w:cs="Arial"/>
          <w:szCs w:val="24"/>
        </w:rPr>
        <w:t>20</w:t>
      </w:r>
      <w:r w:rsidR="0099225A">
        <w:rPr>
          <w:rFonts w:cs="Arial"/>
          <w:szCs w:val="24"/>
        </w:rPr>
        <w:t>22</w:t>
      </w:r>
      <w:r w:rsidRPr="004705C3">
        <w:rPr>
          <w:rFonts w:cs="Arial"/>
          <w:szCs w:val="24"/>
        </w:rPr>
        <w:t xml:space="preserve"> após as 17 horas</w:t>
      </w:r>
      <w:r>
        <w:rPr>
          <w:rFonts w:cs="Arial"/>
          <w:szCs w:val="24"/>
        </w:rPr>
        <w:t xml:space="preserve">, no site da Prefeitura de Rodeio </w:t>
      </w:r>
      <w:hyperlink r:id="rId10" w:history="1">
        <w:r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>
        <w:rPr>
          <w:rFonts w:cs="Arial"/>
          <w:szCs w:val="24"/>
        </w:rPr>
        <w:t>, podendo ter alteração conforme decisão da Comissão.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t xml:space="preserve">8.1. Este Processo Seletivo terá validade </w:t>
      </w:r>
      <w:r w:rsidR="0099225A">
        <w:rPr>
          <w:rFonts w:ascii="Arial" w:hAnsi="Arial" w:cs="Arial"/>
          <w:color w:val="000000" w:themeColor="text1"/>
          <w:szCs w:val="24"/>
        </w:rPr>
        <w:t>até dia 31/12/2022</w:t>
      </w:r>
      <w:r w:rsidRPr="00CA6E6E">
        <w:rPr>
          <w:rFonts w:ascii="Arial" w:hAnsi="Arial" w:cs="Arial"/>
          <w:color w:val="000000" w:themeColor="text1"/>
          <w:szCs w:val="24"/>
        </w:rPr>
        <w:t xml:space="preserve">, a contar de sua homologação final, </w:t>
      </w:r>
      <w:r w:rsidR="00CA538F">
        <w:rPr>
          <w:rFonts w:ascii="Arial" w:hAnsi="Arial" w:cs="Arial"/>
          <w:color w:val="000000" w:themeColor="text1"/>
          <w:szCs w:val="24"/>
        </w:rPr>
        <w:t xml:space="preserve">podendo ser </w:t>
      </w:r>
      <w:r w:rsidRPr="00CA6E6E">
        <w:rPr>
          <w:rFonts w:ascii="Arial" w:hAnsi="Arial" w:cs="Arial"/>
          <w:color w:val="000000" w:themeColor="text1"/>
          <w:szCs w:val="24"/>
        </w:rPr>
        <w:t>prorrogável para mais um ano</w:t>
      </w:r>
      <w:r w:rsidR="00CA538F">
        <w:rPr>
          <w:rFonts w:ascii="Arial" w:hAnsi="Arial" w:cs="Arial"/>
          <w:color w:val="000000" w:themeColor="text1"/>
          <w:szCs w:val="24"/>
        </w:rPr>
        <w:t>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CF4BE9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="00CF4BE9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="00CF4BE9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</w:t>
      </w:r>
      <w:proofErr w:type="spellStart"/>
      <w:r w:rsidRPr="004705C3">
        <w:rPr>
          <w:rFonts w:ascii="Arial" w:hAnsi="Arial" w:cs="Arial"/>
          <w:color w:val="auto"/>
          <w:szCs w:val="24"/>
        </w:rPr>
        <w:t>conta-corrente</w:t>
      </w:r>
      <w:proofErr w:type="spellEnd"/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="00CF4BE9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CF4BE9">
        <w:rPr>
          <w:rFonts w:ascii="Arial" w:hAnsi="Arial" w:cs="Arial"/>
          <w:color w:val="auto"/>
          <w:szCs w:val="24"/>
        </w:rPr>
        <w:t xml:space="preserve">5.17.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9039F4">
        <w:rPr>
          <w:rFonts w:ascii="Arial" w:hAnsi="Arial" w:cs="Arial"/>
          <w:bCs/>
          <w:color w:val="auto"/>
          <w:szCs w:val="24"/>
        </w:rPr>
        <w:t xml:space="preserve"> </w:t>
      </w:r>
      <w:r w:rsidR="009039F4" w:rsidRPr="009039F4">
        <w:rPr>
          <w:rFonts w:ascii="Arial" w:hAnsi="Arial" w:cs="Arial"/>
          <w:b/>
          <w:bCs/>
          <w:color w:val="auto"/>
          <w:szCs w:val="24"/>
        </w:rPr>
        <w:t>(PARA O CARGO DE AGENTE COMUNITÁRIO DE SAÚDE, O MESMO TERÁ QUE RESIDIR NO BAIRRO</w:t>
      </w:r>
      <w:r w:rsidR="009039F4">
        <w:rPr>
          <w:rFonts w:ascii="Arial" w:hAnsi="Arial" w:cs="Arial"/>
          <w:b/>
          <w:bCs/>
          <w:color w:val="auto"/>
          <w:szCs w:val="24"/>
        </w:rPr>
        <w:t>, conforme descriminado no cargo das vagas deste Edital</w:t>
      </w:r>
      <w:r w:rsidR="009039F4" w:rsidRPr="009039F4">
        <w:rPr>
          <w:rFonts w:ascii="Arial" w:hAnsi="Arial" w:cs="Arial"/>
          <w:b/>
          <w:bCs/>
          <w:color w:val="auto"/>
          <w:szCs w:val="24"/>
        </w:rPr>
        <w:t>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79784C" w:rsidRDefault="0079784C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21191" w:rsidRPr="00CA538F" w:rsidRDefault="008F7EA8" w:rsidP="00C92AE3">
      <w:pPr>
        <w:pStyle w:val="Body1"/>
        <w:spacing w:line="360" w:lineRule="auto"/>
        <w:jc w:val="both"/>
        <w:rPr>
          <w:b/>
          <w:color w:val="auto"/>
          <w:szCs w:val="24"/>
        </w:rPr>
      </w:pPr>
      <w:r w:rsidRPr="00CA538F">
        <w:rPr>
          <w:b/>
          <w:color w:val="auto"/>
          <w:szCs w:val="24"/>
        </w:rPr>
        <w:t>1</w:t>
      </w:r>
      <w:r w:rsidR="00F74A3D" w:rsidRPr="00CA538F">
        <w:rPr>
          <w:b/>
          <w:color w:val="auto"/>
          <w:szCs w:val="24"/>
        </w:rPr>
        <w:t>2</w:t>
      </w:r>
      <w:r w:rsidRPr="00CA538F">
        <w:rPr>
          <w:b/>
          <w:color w:val="auto"/>
          <w:szCs w:val="24"/>
        </w:rPr>
        <w:t>.</w:t>
      </w:r>
      <w:r w:rsidR="00D16033" w:rsidRPr="00CA538F">
        <w:rPr>
          <w:b/>
          <w:color w:val="auto"/>
          <w:szCs w:val="24"/>
        </w:rPr>
        <w:t xml:space="preserve"> DAS ATRIBUIÇÕES DOS CARGOS</w:t>
      </w:r>
      <w:r w:rsidR="00F66BE4" w:rsidRPr="00CA538F">
        <w:rPr>
          <w:b/>
          <w:color w:val="auto"/>
          <w:szCs w:val="24"/>
        </w:rPr>
        <w:t>:</w:t>
      </w:r>
      <w:r w:rsidR="00421191" w:rsidRPr="00CA538F">
        <w:rPr>
          <w:b/>
          <w:color w:val="auto"/>
          <w:szCs w:val="24"/>
        </w:rPr>
        <w:t xml:space="preserve"> </w:t>
      </w:r>
    </w:p>
    <w:p w:rsidR="001431D2" w:rsidRDefault="001431D2" w:rsidP="0099225A">
      <w:pPr>
        <w:spacing w:line="360" w:lineRule="auto"/>
        <w:jc w:val="both"/>
        <w:rPr>
          <w:rFonts w:cs="Arial"/>
          <w:color w:val="000000" w:themeColor="text1"/>
          <w:szCs w:val="24"/>
          <w:shd w:val="clear" w:color="auto" w:fill="FFFFFF"/>
        </w:rPr>
      </w:pPr>
    </w:p>
    <w:p w:rsidR="0099225A" w:rsidRDefault="0099225A" w:rsidP="0099225A">
      <w:pPr>
        <w:pStyle w:val="Body1"/>
        <w:spacing w:line="276" w:lineRule="auto"/>
        <w:jc w:val="both"/>
        <w:rPr>
          <w:rFonts w:cs="Arial"/>
          <w:b/>
          <w:color w:val="000000" w:themeColor="text1"/>
          <w:szCs w:val="24"/>
          <w:shd w:val="clear" w:color="auto" w:fill="FFFFFF"/>
        </w:rPr>
      </w:pPr>
      <w:r w:rsidRPr="0099225A">
        <w:rPr>
          <w:rFonts w:cs="Arial"/>
          <w:b/>
          <w:color w:val="000000" w:themeColor="text1"/>
          <w:szCs w:val="24"/>
          <w:shd w:val="clear" w:color="auto" w:fill="FFFFFF"/>
        </w:rPr>
        <w:t>12.</w:t>
      </w:r>
      <w:r w:rsidR="00412486">
        <w:rPr>
          <w:rFonts w:cs="Arial"/>
          <w:b/>
          <w:color w:val="000000" w:themeColor="text1"/>
          <w:szCs w:val="24"/>
          <w:shd w:val="clear" w:color="auto" w:fill="FFFFFF"/>
        </w:rPr>
        <w:t>1</w:t>
      </w:r>
      <w:r w:rsidRPr="0099225A">
        <w:rPr>
          <w:rFonts w:cs="Arial"/>
          <w:b/>
          <w:color w:val="000000" w:themeColor="text1"/>
          <w:szCs w:val="24"/>
          <w:shd w:val="clear" w:color="auto" w:fill="FFFFFF"/>
        </w:rPr>
        <w:t xml:space="preserve"> TÉCNICO DE ENFERMAGEM</w:t>
      </w:r>
    </w:p>
    <w:p w:rsidR="0099225A" w:rsidRDefault="0099225A" w:rsidP="0099225A">
      <w:pPr>
        <w:pStyle w:val="Body1"/>
        <w:spacing w:line="276" w:lineRule="auto"/>
        <w:jc w:val="both"/>
        <w:rPr>
          <w:rFonts w:cs="Arial"/>
          <w:b/>
          <w:color w:val="000000" w:themeColor="text1"/>
          <w:szCs w:val="24"/>
          <w:shd w:val="clear" w:color="auto" w:fill="FFFFFF"/>
        </w:rPr>
      </w:pPr>
    </w:p>
    <w:p w:rsidR="0099225A" w:rsidRDefault="0099225A" w:rsidP="009922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  <w:r w:rsidRPr="00F47246">
        <w:rPr>
          <w:rFonts w:cs="Arial"/>
          <w:color w:val="000000" w:themeColor="text1"/>
          <w:shd w:val="clear" w:color="auto" w:fill="FFFFFF"/>
        </w:rPr>
        <w:t xml:space="preserve">A função de Técnico em Enfermagem compreende o cargo que se destina a executar tarefas envolvendo orientação e acompanhamento do trabalho de enfermagem em grau auxiliar, e participação no planejamento da assistência de enfermagem, cabendo-lhe especialmente: participar da programação da </w:t>
      </w:r>
      <w:r w:rsidRPr="00F47246">
        <w:rPr>
          <w:rFonts w:cs="Arial"/>
          <w:color w:val="000000" w:themeColor="text1"/>
          <w:shd w:val="clear" w:color="auto" w:fill="FFFFFF"/>
        </w:rPr>
        <w:lastRenderedPageBreak/>
        <w:t>assistência de enfermagem</w:t>
      </w:r>
      <w:r>
        <w:rPr>
          <w:rFonts w:cs="Arial"/>
          <w:color w:val="000000" w:themeColor="text1"/>
          <w:shd w:val="clear" w:color="auto" w:fill="FFFFFF"/>
        </w:rPr>
        <w:t xml:space="preserve"> em </w:t>
      </w:r>
      <w:r w:rsidRPr="00CC5529">
        <w:rPr>
          <w:rFonts w:cs="Arial"/>
          <w:bCs/>
          <w:color w:val="000000" w:themeColor="text1"/>
          <w:shd w:val="clear" w:color="auto" w:fill="FFFFFF"/>
        </w:rPr>
        <w:t>situações de urgência e emergência</w:t>
      </w:r>
      <w:r w:rsidRPr="00354B97">
        <w:rPr>
          <w:rFonts w:cs="Arial"/>
          <w:b/>
          <w:bCs/>
          <w:color w:val="000000" w:themeColor="text1"/>
          <w:shd w:val="clear" w:color="auto" w:fill="FFFFFF"/>
        </w:rPr>
        <w:t>;</w:t>
      </w:r>
      <w:r>
        <w:rPr>
          <w:rFonts w:cs="Arial"/>
          <w:color w:val="000000" w:themeColor="text1"/>
          <w:shd w:val="clear" w:color="auto" w:fill="FFFFFF"/>
        </w:rPr>
        <w:t xml:space="preserve">, </w:t>
      </w:r>
      <w:r w:rsidRPr="00F47246">
        <w:rPr>
          <w:rFonts w:cs="Arial"/>
          <w:color w:val="000000" w:themeColor="text1"/>
          <w:shd w:val="clear" w:color="auto" w:fill="FFFFFF"/>
        </w:rPr>
        <w:t>executar ações assistenciais de enfermagem, exceto as privativas do Enfermeiro; participar da orientação e supervisão do trabalho de enfermagem em grau auxiliar; participar da equipe de saúde e demais tarefas permitidas por Lei e/ou pela sua entidade de classe.</w:t>
      </w:r>
    </w:p>
    <w:p w:rsidR="0099225A" w:rsidRPr="0099225A" w:rsidRDefault="0099225A" w:rsidP="0099225A">
      <w:pPr>
        <w:pStyle w:val="Body1"/>
        <w:spacing w:line="276" w:lineRule="auto"/>
        <w:jc w:val="both"/>
        <w:rPr>
          <w:rFonts w:cs="Arial"/>
          <w:b/>
          <w:color w:val="000000" w:themeColor="text1"/>
          <w:szCs w:val="24"/>
          <w:shd w:val="clear" w:color="auto" w:fill="FFFFFF"/>
        </w:rPr>
      </w:pPr>
    </w:p>
    <w:p w:rsidR="005367FC" w:rsidRPr="00FE0408" w:rsidRDefault="005367FC" w:rsidP="005367FC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b/>
          <w:color w:val="202124"/>
          <w:shd w:val="clear" w:color="auto" w:fill="FFFFFF"/>
        </w:rPr>
        <w:t>12.2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FE0408"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 xml:space="preserve">AGENTE DE SERVIÇOS GERAIS (LIMPEZA </w:t>
      </w:r>
      <w:r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>INTERNA DOS PRÉDIOS PÚBLICOS</w:t>
      </w:r>
      <w:r w:rsidRPr="00FE0408"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>).</w:t>
      </w:r>
    </w:p>
    <w:p w:rsidR="005367FC" w:rsidRPr="00FE0408" w:rsidRDefault="005367FC" w:rsidP="005367FC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5367FC" w:rsidRPr="00E06224" w:rsidRDefault="005367FC" w:rsidP="005367F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 xml:space="preserve">Realizar a </w:t>
      </w:r>
      <w:r w:rsidRPr="00FE0408">
        <w:rPr>
          <w:rFonts w:ascii="Arial" w:hAnsi="Arial" w:cs="Arial"/>
          <w:sz w:val="24"/>
          <w:szCs w:val="24"/>
        </w:rPr>
        <w:t xml:space="preserve">limpeza e manutenção das ruas e das dependências e instalações dos estabelecimentos públicos. Recolher o lixo e acondicionamento detritos e depositando-os de acordo com as determinações definidas. Manter arrumado o material sob sua guarda, comunicar ao superior imediato qualquer irregularidade verificada, bem como a necessidade de consertos e reparos nas dependências e locais públicos, cumpre e fazer cumprir o regulamento, o regimento, instruções, ordens e rotinas dos serviços públicos. </w:t>
      </w:r>
      <w:r w:rsidRPr="00FE0408">
        <w:rPr>
          <w:rFonts w:ascii="Arial" w:hAnsi="Arial" w:cs="Arial"/>
          <w:sz w:val="24"/>
          <w:szCs w:val="24"/>
        </w:rPr>
        <w:br/>
      </w:r>
    </w:p>
    <w:p w:rsidR="0099225A" w:rsidRPr="00FE0408" w:rsidRDefault="0099225A" w:rsidP="0099225A">
      <w:pPr>
        <w:pStyle w:val="Body1"/>
        <w:spacing w:line="276" w:lineRule="auto"/>
        <w:jc w:val="both"/>
        <w:rPr>
          <w:rFonts w:cs="Arial"/>
          <w:color w:val="000000" w:themeColor="text1"/>
          <w:szCs w:val="24"/>
          <w:shd w:val="clear" w:color="auto" w:fill="FFFFFF"/>
        </w:rPr>
      </w:pPr>
    </w:p>
    <w:p w:rsidR="007E6784" w:rsidRPr="00CA538F" w:rsidRDefault="007E6784" w:rsidP="0048460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 xml:space="preserve">Conteúdo Programático da Prova </w:t>
      </w:r>
      <w:r w:rsidR="00B03FD6">
        <w:rPr>
          <w:rFonts w:ascii="Arial" w:hAnsi="Arial" w:cs="Arial"/>
          <w:color w:val="auto"/>
          <w:szCs w:val="24"/>
        </w:rPr>
        <w:t>Objetiva</w:t>
      </w:r>
      <w:r w:rsidR="0033530E" w:rsidRPr="004705C3">
        <w:rPr>
          <w:rFonts w:ascii="Arial" w:hAnsi="Arial" w:cs="Arial"/>
          <w:color w:val="auto"/>
          <w:szCs w:val="24"/>
        </w:rPr>
        <w:t>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0540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Questão.</w:t>
      </w:r>
    </w:p>
    <w:p w:rsidR="00617385" w:rsidRPr="004705C3" w:rsidRDefault="00617385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D582E" w:rsidRDefault="00DD582E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:rsidR="00197CFC" w:rsidRPr="00617385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412486">
        <w:rPr>
          <w:rFonts w:ascii="Arial" w:hAnsi="Arial" w:cs="Arial"/>
          <w:b/>
          <w:bCs/>
          <w:color w:val="000000" w:themeColor="text1"/>
          <w:szCs w:val="24"/>
        </w:rPr>
        <w:t>04</w:t>
      </w:r>
      <w:r w:rsidR="00B03FD6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99225A">
        <w:rPr>
          <w:rFonts w:ascii="Arial" w:hAnsi="Arial" w:cs="Arial"/>
          <w:b/>
          <w:bCs/>
          <w:color w:val="000000" w:themeColor="text1"/>
          <w:szCs w:val="24"/>
        </w:rPr>
        <w:t xml:space="preserve">de </w:t>
      </w:r>
      <w:r w:rsidR="00412486">
        <w:rPr>
          <w:rFonts w:ascii="Arial" w:hAnsi="Arial" w:cs="Arial"/>
          <w:b/>
          <w:bCs/>
          <w:color w:val="000000" w:themeColor="text1"/>
          <w:szCs w:val="24"/>
        </w:rPr>
        <w:t>Agosto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99225A">
        <w:rPr>
          <w:rFonts w:ascii="Arial" w:hAnsi="Arial" w:cs="Arial"/>
          <w:b/>
          <w:bCs/>
          <w:color w:val="000000" w:themeColor="text1"/>
          <w:szCs w:val="24"/>
        </w:rPr>
        <w:t>2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D582E" w:rsidRPr="004705C3" w:rsidRDefault="00DD582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2F671F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proofErr w:type="spellStart"/>
      <w:r>
        <w:rPr>
          <w:rFonts w:ascii="Arial" w:hAnsi="Arial" w:cs="Arial"/>
          <w:b/>
          <w:sz w:val="24"/>
          <w:szCs w:val="24"/>
        </w:rPr>
        <w:t>Valcir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Ferrari</w:t>
      </w:r>
    </w:p>
    <w:p w:rsidR="00DD582E" w:rsidRDefault="006E0E5A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:rsidR="00412486" w:rsidRDefault="00412486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412486" w:rsidRDefault="00412486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412486" w:rsidRDefault="00412486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412486" w:rsidRDefault="00412486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412486" w:rsidRDefault="00412486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412486" w:rsidRDefault="00412486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412486" w:rsidRDefault="00412486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5367FC" w:rsidRDefault="005367FC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5367FC" w:rsidRDefault="005367FC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5367FC" w:rsidRDefault="005367FC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5367FC" w:rsidRDefault="005367FC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5367FC" w:rsidRDefault="005367FC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5367FC" w:rsidRDefault="005367FC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5367FC" w:rsidRDefault="005367FC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5367FC" w:rsidRDefault="005367FC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5367FC" w:rsidRDefault="005367FC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5367FC" w:rsidRDefault="005367FC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5367FC" w:rsidRDefault="005367FC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5367FC" w:rsidRDefault="005367FC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5367FC" w:rsidRDefault="005367FC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5367FC" w:rsidRDefault="005367FC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5367FC" w:rsidRDefault="005367FC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412486" w:rsidRPr="001431D2" w:rsidRDefault="00412486" w:rsidP="001431D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lastRenderedPageBreak/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_________________, _____ de ______________ </w:t>
      </w:r>
      <w:proofErr w:type="spellStart"/>
      <w:r w:rsidRPr="004705C3">
        <w:rPr>
          <w:rFonts w:ascii="Arial" w:hAnsi="Arial" w:cs="Arial"/>
          <w:color w:val="auto"/>
          <w:szCs w:val="24"/>
        </w:rPr>
        <w:t>de</w:t>
      </w:r>
      <w:proofErr w:type="spellEnd"/>
      <w:r w:rsidRPr="004705C3">
        <w:rPr>
          <w:rFonts w:ascii="Arial" w:hAnsi="Arial" w:cs="Arial"/>
          <w:color w:val="auto"/>
          <w:szCs w:val="24"/>
        </w:rPr>
        <w:t xml:space="preserve"> 20</w:t>
      </w:r>
      <w:r w:rsidR="00A93D4E">
        <w:rPr>
          <w:rFonts w:ascii="Arial" w:hAnsi="Arial" w:cs="Arial"/>
          <w:color w:val="auto"/>
          <w:szCs w:val="24"/>
        </w:rPr>
        <w:t>2</w:t>
      </w:r>
      <w:r w:rsidR="00660915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6E0E5A" w:rsidRPr="00115DB7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115DB7">
        <w:rPr>
          <w:rFonts w:ascii="Times New Roman" w:hAnsi="Times New Roman" w:cs="Times New Roman"/>
          <w:b/>
          <w:color w:val="000000" w:themeColor="text1"/>
          <w:szCs w:val="24"/>
        </w:rPr>
        <w:t>ANEXO II</w:t>
      </w:r>
    </w:p>
    <w:p w:rsidR="006E0E5A" w:rsidRPr="00115DB7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F7495" w:rsidRPr="00115DB7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115DB7">
        <w:rPr>
          <w:rFonts w:ascii="Times New Roman" w:hAnsi="Times New Roman" w:cs="Times New Roman"/>
          <w:b/>
          <w:szCs w:val="24"/>
        </w:rPr>
        <w:lastRenderedPageBreak/>
        <w:t xml:space="preserve">CONTEÚDO PROGRAMÁTICO DA PROVA </w:t>
      </w:r>
      <w:r w:rsidR="00B03FD6" w:rsidRPr="00115DB7">
        <w:rPr>
          <w:rFonts w:ascii="Times New Roman" w:hAnsi="Times New Roman" w:cs="Times New Roman"/>
          <w:b/>
          <w:szCs w:val="24"/>
        </w:rPr>
        <w:t>OBJETIVA</w:t>
      </w:r>
    </w:p>
    <w:p w:rsidR="00B03FD6" w:rsidRPr="00115DB7" w:rsidRDefault="00B03FD6" w:rsidP="007F749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</w:p>
    <w:p w:rsidR="00B03FD6" w:rsidRPr="00115DB7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115DB7">
        <w:rPr>
          <w:rFonts w:ascii="Times New Roman" w:hAnsi="Times New Roman" w:cs="Times New Roman"/>
          <w:b/>
          <w:szCs w:val="24"/>
          <w:u w:val="single"/>
        </w:rPr>
        <w:t>CONHECIMENTOS GERAIS:</w:t>
      </w:r>
    </w:p>
    <w:p w:rsidR="00B03FD6" w:rsidRPr="00115DB7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B03FD6" w:rsidRPr="00115DB7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115DB7">
        <w:rPr>
          <w:rFonts w:ascii="Times New Roman" w:hAnsi="Times New Roman" w:cs="Times New Roman"/>
          <w:szCs w:val="24"/>
        </w:rPr>
        <w:t>História e geografia do Mundo, do Brasil, de Santa Catarina e de Rodeio. Aspectos econômicos, políticos e sociais do mundo, do Brasil, de Santa Catarina e de Rodeio. Atualidades do Brasil e do mundo. Esportes, Saúde, Educação, turismo e lazer. Economia Mundial, Nacional, Estadual e Municipal. Aspectos de Ciências, Cultura, Cinema, Artes e Tecnologia.</w:t>
      </w:r>
    </w:p>
    <w:p w:rsidR="00B03FD6" w:rsidRPr="00115DB7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B03FD6" w:rsidRPr="00115DB7" w:rsidRDefault="00B03FD6" w:rsidP="00B03FD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Cs w:val="24"/>
          <w:u w:val="single"/>
        </w:rPr>
      </w:pPr>
      <w:r w:rsidRPr="00115DB7">
        <w:rPr>
          <w:rFonts w:ascii="Times New Roman" w:hAnsi="Times New Roman" w:cs="Times New Roman"/>
          <w:b/>
          <w:szCs w:val="24"/>
          <w:u w:val="single"/>
        </w:rPr>
        <w:t>LÍNGUA PORTUGUESA:</w:t>
      </w:r>
    </w:p>
    <w:p w:rsidR="00B03FD6" w:rsidRPr="00115DB7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115DB7">
        <w:rPr>
          <w:rFonts w:ascii="Times New Roman" w:hAnsi="Times New Roman" w:cs="Times New Roman"/>
          <w:szCs w:val="24"/>
        </w:rPr>
        <w:t>Compreensão de textos – Textos não literários de diversos tipos, textos literários de autores brasileiros: crônica, conto, novela, romance, poema, teatro. Literatura – A literatura brasileira: das origens aos nossos dias. Conhecimento linguístico – Morfossintaxe: o nome e seus determinantes. O verbo. As palavras de relação – Estrutura do período, da oração e da frase – Concordância nominal e verbal – Regência nominal e verbal – Colocação pronominal – Estrutura do parágrafo – Ortografia, acentuação e pontuação. Estilística: Denotação e conotação. Figuras de linguagem: figuras de palavras, figuras de sintaxe e figuras de pensamento.</w:t>
      </w:r>
    </w:p>
    <w:p w:rsidR="007F7495" w:rsidRPr="00115DB7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7F7495" w:rsidRPr="00115DB7" w:rsidRDefault="007F7495" w:rsidP="007F749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Cs w:val="24"/>
          <w:u w:val="single"/>
        </w:rPr>
      </w:pPr>
      <w:r w:rsidRPr="00115DB7">
        <w:rPr>
          <w:rFonts w:ascii="Times New Roman" w:eastAsia="Calibri" w:hAnsi="Times New Roman" w:cs="Times New Roman"/>
          <w:szCs w:val="24"/>
          <w:u w:val="single"/>
        </w:rPr>
        <w:t xml:space="preserve"> </w:t>
      </w:r>
      <w:r w:rsidRPr="00115DB7">
        <w:rPr>
          <w:rFonts w:ascii="Times New Roman" w:hAnsi="Times New Roman" w:cs="Times New Roman"/>
          <w:b/>
          <w:szCs w:val="24"/>
          <w:u w:val="single"/>
        </w:rPr>
        <w:t>CONTEÚDO DE CONHECIMENTO ESPECÍFICO:</w:t>
      </w:r>
    </w:p>
    <w:p w:rsidR="003A68C9" w:rsidRPr="00115DB7" w:rsidRDefault="003A68C9" w:rsidP="00484606">
      <w:pPr>
        <w:pStyle w:val="Body1"/>
        <w:spacing w:line="276" w:lineRule="auto"/>
        <w:jc w:val="both"/>
        <w:rPr>
          <w:b/>
          <w:color w:val="auto"/>
          <w:szCs w:val="24"/>
        </w:rPr>
      </w:pPr>
    </w:p>
    <w:p w:rsidR="00660915" w:rsidRPr="005367FC" w:rsidRDefault="00660915" w:rsidP="00484606">
      <w:pPr>
        <w:pStyle w:val="Body1"/>
        <w:spacing w:line="276" w:lineRule="auto"/>
        <w:jc w:val="both"/>
        <w:rPr>
          <w:b/>
          <w:color w:val="auto"/>
          <w:szCs w:val="24"/>
          <w:u w:val="single"/>
        </w:rPr>
      </w:pPr>
      <w:r w:rsidRPr="005367FC">
        <w:rPr>
          <w:b/>
          <w:color w:val="auto"/>
          <w:szCs w:val="24"/>
          <w:u w:val="single"/>
        </w:rPr>
        <w:t>TÉCNICO DE ENFERMAGEM</w:t>
      </w:r>
    </w:p>
    <w:p w:rsidR="00EA31A6" w:rsidRPr="00115DB7" w:rsidRDefault="00EA31A6" w:rsidP="00484606">
      <w:pPr>
        <w:pStyle w:val="Body1"/>
        <w:spacing w:line="276" w:lineRule="auto"/>
        <w:jc w:val="both"/>
        <w:rPr>
          <w:b/>
          <w:color w:val="auto"/>
          <w:szCs w:val="24"/>
        </w:rPr>
      </w:pPr>
    </w:p>
    <w:p w:rsidR="00EA31A6" w:rsidRPr="00115DB7" w:rsidRDefault="00EA31A6" w:rsidP="00EA31A6">
      <w:pPr>
        <w:pStyle w:val="Body1"/>
        <w:spacing w:line="360" w:lineRule="auto"/>
        <w:contextualSpacing/>
        <w:jc w:val="both"/>
        <w:rPr>
          <w:szCs w:val="24"/>
        </w:rPr>
      </w:pPr>
      <w:r w:rsidRPr="00115DB7">
        <w:rPr>
          <w:szCs w:val="24"/>
        </w:rPr>
        <w:t xml:space="preserve">Procedimentos básicos da enfermagem. Técnicas, Tipos de Curativos, Administração de Medicamentos (diluição, dosagem, vias e efeitos colaterais). Medidas de controle das doenças transmissíveis; doenças transmissíveis não imunizáveis e parasitárias. Doenças sexualmente transmissíveis. Doenças transmissíveis imunizáveis. Imunização: Conceito, tipos, principais vacinas e soros utilizados (indicação, contra indicações, doses, vias de </w:t>
      </w:r>
      <w:r w:rsidRPr="00115DB7">
        <w:rPr>
          <w:szCs w:val="24"/>
        </w:rPr>
        <w:lastRenderedPageBreak/>
        <w:t xml:space="preserve">administração, efeitos colaterais), conservação de vacinas e soros (cadeia de frio). Esterilização: conceito, método de esterilização. Assistência de enfermagem à mulher no pré-natal. Assistência de enfermagem à criança: No controle das doenças diarreicas, no controle das infecções respiratórias agudas, no controle das verminoses. Assistência de enfermagem ao adulto. Conceito, causas, sinais e sintomas, tratamento e assistência de enfermagem das patologias: hipertensão arterial, pneumonias, hemorragia digestiva, diabetes mellitus, acidente vascular cerebral, traumatismos (distensão, </w:t>
      </w:r>
      <w:r w:rsidR="008774F9" w:rsidRPr="00115DB7">
        <w:rPr>
          <w:szCs w:val="24"/>
        </w:rPr>
        <w:t>entorses</w:t>
      </w:r>
      <w:r w:rsidRPr="00115DB7">
        <w:rPr>
          <w:szCs w:val="24"/>
        </w:rPr>
        <w:t xml:space="preserve"> e fraturas). Primeiros Socorros. A inserção dos Serviços de enfermagem no Sistema Único de Saúde (SUS). Código de Ética e Lei do Exercício Profissional. Funcionamento os sistemas: locomotor, pele e anexos, cardiovascular, linfático, respiratório, nervoso, sensorial, endócrino, urinário e órgãos genitais. Agentes infecciosos e ectoparasitos (vírus, bactérias, fungos, protozoários e artrópodes). Doenças transmissíveis pelos agentes infecciosos e ectoparasitos. Saneamento básico. Promoção da saúde e modelos de vigilância. Estratégia de Saúde da Família. Atuação nos programas do Ministério da Saúde. Educação em saúde. Doenças de notificação compulsória. Assistência ao indivíduo, família e comunidade com transtornos: agudos, crônicos degenerativos, mentais, infecciosos e contagiosos. Assistência de enfermagem no </w:t>
      </w:r>
      <w:r w:rsidR="008774F9" w:rsidRPr="00115DB7">
        <w:rPr>
          <w:szCs w:val="24"/>
        </w:rPr>
        <w:t>PRÉ</w:t>
      </w:r>
      <w:r w:rsidRPr="00115DB7">
        <w:rPr>
          <w:szCs w:val="24"/>
        </w:rPr>
        <w:t xml:space="preserve">, </w:t>
      </w:r>
      <w:r w:rsidR="008774F9" w:rsidRPr="00115DB7">
        <w:rPr>
          <w:szCs w:val="24"/>
        </w:rPr>
        <w:t>TRANS</w:t>
      </w:r>
      <w:r w:rsidRPr="00115DB7">
        <w:rPr>
          <w:szCs w:val="24"/>
        </w:rPr>
        <w:t xml:space="preserve"> e </w:t>
      </w:r>
      <w:r w:rsidR="008774F9" w:rsidRPr="00115DB7">
        <w:rPr>
          <w:szCs w:val="24"/>
        </w:rPr>
        <w:t>PÓS-OPERATÓRIO</w:t>
      </w:r>
      <w:r w:rsidRPr="00115DB7">
        <w:rPr>
          <w:szCs w:val="24"/>
        </w:rPr>
        <w:t xml:space="preserve">. Assistência de enfermagem em urgência e emergência. Atualidades relativas à profissão. </w:t>
      </w:r>
      <w:r w:rsidRPr="00115DB7">
        <w:rPr>
          <w:szCs w:val="24"/>
          <w:shd w:val="clear" w:color="auto" w:fill="FFFFFF"/>
        </w:rPr>
        <w:t xml:space="preserve">Conhecimentos de Informática: Word, Excel e Navegadores de Internet nas versões a partir de 2003. </w:t>
      </w:r>
      <w:r w:rsidRPr="00115DB7">
        <w:rPr>
          <w:szCs w:val="24"/>
        </w:rPr>
        <w:t xml:space="preserve">Lei Orgânica do Município. Conhecimentos inerentes à função observando-se a prática do dia-a-dia. Programa Previne Brasil e suas </w:t>
      </w:r>
      <w:r w:rsidR="008774F9" w:rsidRPr="00115DB7">
        <w:rPr>
          <w:szCs w:val="24"/>
        </w:rPr>
        <w:t>P</w:t>
      </w:r>
      <w:r w:rsidRPr="00115DB7">
        <w:rPr>
          <w:szCs w:val="24"/>
        </w:rPr>
        <w:t>ortarias.</w:t>
      </w:r>
    </w:p>
    <w:p w:rsidR="00EA31A6" w:rsidRPr="00115DB7" w:rsidRDefault="00EA31A6" w:rsidP="00EA31A6">
      <w:pPr>
        <w:pStyle w:val="Body1"/>
        <w:spacing w:line="276" w:lineRule="auto"/>
        <w:rPr>
          <w:b/>
          <w:color w:val="auto"/>
          <w:szCs w:val="24"/>
        </w:rPr>
      </w:pPr>
    </w:p>
    <w:p w:rsidR="005367FC" w:rsidRPr="00E06224" w:rsidRDefault="005367FC" w:rsidP="005367FC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 w:rsidRPr="00E06224">
        <w:rPr>
          <w:rFonts w:ascii="Arial" w:hAnsi="Arial" w:cs="Arial"/>
          <w:b/>
          <w:color w:val="auto"/>
          <w:szCs w:val="24"/>
          <w:u w:val="single"/>
        </w:rPr>
        <w:t>AGENTE DE SERVIÇOS GERAIS</w:t>
      </w:r>
    </w:p>
    <w:p w:rsidR="005367FC" w:rsidRPr="004705C3" w:rsidRDefault="005367FC" w:rsidP="005367FC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5367FC" w:rsidRDefault="005367FC" w:rsidP="005367FC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Como realizar a </w:t>
      </w:r>
      <w:r w:rsidRPr="00B3419F">
        <w:rPr>
          <w:rFonts w:cs="Arial"/>
          <w:szCs w:val="24"/>
        </w:rPr>
        <w:t xml:space="preserve">Limpeza e manutenção das ruas e das dependências e instalações dos estabelecimentos públicos. </w:t>
      </w:r>
      <w:r>
        <w:rPr>
          <w:rFonts w:cs="Arial"/>
          <w:szCs w:val="24"/>
        </w:rPr>
        <w:t>Como r</w:t>
      </w:r>
      <w:r w:rsidRPr="00B3419F">
        <w:rPr>
          <w:rFonts w:cs="Arial"/>
          <w:szCs w:val="24"/>
        </w:rPr>
        <w:t xml:space="preserve">ecolher o lixo e acondicionamento detritos e depositando-os de acordo com as determinações definidas. </w:t>
      </w:r>
      <w:r>
        <w:rPr>
          <w:rFonts w:cs="Arial"/>
          <w:szCs w:val="24"/>
        </w:rPr>
        <w:t>Como m</w:t>
      </w:r>
      <w:r w:rsidRPr="00B3419F">
        <w:rPr>
          <w:rFonts w:cs="Arial"/>
          <w:szCs w:val="24"/>
        </w:rPr>
        <w:t xml:space="preserve">anter arrumado o material sob sua guarda, </w:t>
      </w:r>
      <w:r>
        <w:rPr>
          <w:rFonts w:cs="Arial"/>
          <w:szCs w:val="24"/>
        </w:rPr>
        <w:t xml:space="preserve">posturas </w:t>
      </w:r>
      <w:r w:rsidRPr="00B3419F">
        <w:rPr>
          <w:rFonts w:cs="Arial"/>
          <w:szCs w:val="24"/>
        </w:rPr>
        <w:t xml:space="preserve">comunicar ao superior imediato qualquer irregularidade verificada, bem como a necessidade de consertos e reparos nas dependências e locais públicos, cumpre </w:t>
      </w:r>
      <w:r w:rsidRPr="00B3419F">
        <w:rPr>
          <w:rFonts w:cs="Arial"/>
          <w:szCs w:val="24"/>
        </w:rPr>
        <w:lastRenderedPageBreak/>
        <w:t>e fazer cumprir o regulamento, o regimento, instruções, ordens e rotinas dos serviços públicos.</w:t>
      </w:r>
    </w:p>
    <w:p w:rsidR="00115DB7" w:rsidRDefault="00115DB7" w:rsidP="00660915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84606" w:rsidRDefault="0048460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0F5425" w:rsidRDefault="000F5425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lastRenderedPageBreak/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5D28CA" w:rsidRPr="00B03FD6" w:rsidRDefault="005D28CA" w:rsidP="00B03FD6">
      <w:pPr>
        <w:spacing w:line="360" w:lineRule="auto"/>
        <w:rPr>
          <w:rFonts w:cs="Arial"/>
          <w:szCs w:val="24"/>
        </w:rPr>
      </w:pPr>
    </w:p>
    <w:sectPr w:rsidR="005D28CA" w:rsidRPr="00B03FD6" w:rsidSect="00B91AEF">
      <w:headerReference w:type="default" r:id="rId11"/>
      <w:footerReference w:type="default" r:id="rId12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14" w:rsidRDefault="001B0414" w:rsidP="00B91AEF">
      <w:pPr>
        <w:spacing w:after="0" w:line="240" w:lineRule="auto"/>
      </w:pPr>
      <w:r>
        <w:separator/>
      </w:r>
    </w:p>
  </w:endnote>
  <w:endnote w:type="continuationSeparator" w:id="0">
    <w:p w:rsidR="001B0414" w:rsidRDefault="001B0414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14" w:rsidRDefault="001B0414" w:rsidP="00B91AEF">
      <w:pPr>
        <w:spacing w:after="0" w:line="240" w:lineRule="auto"/>
      </w:pPr>
      <w:r>
        <w:separator/>
      </w:r>
    </w:p>
  </w:footnote>
  <w:footnote w:type="continuationSeparator" w:id="0">
    <w:p w:rsidR="001B0414" w:rsidRDefault="001B0414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60"/>
    <w:rsid w:val="00000BC9"/>
    <w:rsid w:val="00005313"/>
    <w:rsid w:val="00013CC4"/>
    <w:rsid w:val="000174DD"/>
    <w:rsid w:val="00023032"/>
    <w:rsid w:val="00023860"/>
    <w:rsid w:val="00024229"/>
    <w:rsid w:val="000264CF"/>
    <w:rsid w:val="000271D1"/>
    <w:rsid w:val="00027800"/>
    <w:rsid w:val="00027F1A"/>
    <w:rsid w:val="00033215"/>
    <w:rsid w:val="0004476C"/>
    <w:rsid w:val="000469B3"/>
    <w:rsid w:val="00050031"/>
    <w:rsid w:val="0005123F"/>
    <w:rsid w:val="000538DA"/>
    <w:rsid w:val="00056E3E"/>
    <w:rsid w:val="00066C6A"/>
    <w:rsid w:val="00067663"/>
    <w:rsid w:val="00070D32"/>
    <w:rsid w:val="00071E93"/>
    <w:rsid w:val="000726DF"/>
    <w:rsid w:val="0007788F"/>
    <w:rsid w:val="000844CA"/>
    <w:rsid w:val="00091676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201"/>
    <w:rsid w:val="000D6D26"/>
    <w:rsid w:val="000E15B9"/>
    <w:rsid w:val="000F18A1"/>
    <w:rsid w:val="000F5425"/>
    <w:rsid w:val="00102445"/>
    <w:rsid w:val="0011211E"/>
    <w:rsid w:val="00115DB7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431D2"/>
    <w:rsid w:val="001536D6"/>
    <w:rsid w:val="001636E4"/>
    <w:rsid w:val="00164902"/>
    <w:rsid w:val="00166F9A"/>
    <w:rsid w:val="00170415"/>
    <w:rsid w:val="00172831"/>
    <w:rsid w:val="00176E10"/>
    <w:rsid w:val="00182F61"/>
    <w:rsid w:val="0018637C"/>
    <w:rsid w:val="00186A31"/>
    <w:rsid w:val="00187549"/>
    <w:rsid w:val="001922DF"/>
    <w:rsid w:val="0019271E"/>
    <w:rsid w:val="00197CFC"/>
    <w:rsid w:val="001A6E60"/>
    <w:rsid w:val="001B0414"/>
    <w:rsid w:val="001B1548"/>
    <w:rsid w:val="001B2A80"/>
    <w:rsid w:val="001B599B"/>
    <w:rsid w:val="001B5CF8"/>
    <w:rsid w:val="001C1D97"/>
    <w:rsid w:val="001C253F"/>
    <w:rsid w:val="001C2743"/>
    <w:rsid w:val="001C5780"/>
    <w:rsid w:val="001D4022"/>
    <w:rsid w:val="001D454B"/>
    <w:rsid w:val="001E794D"/>
    <w:rsid w:val="00202D4C"/>
    <w:rsid w:val="00203D6E"/>
    <w:rsid w:val="00207E4F"/>
    <w:rsid w:val="00210C0C"/>
    <w:rsid w:val="00211957"/>
    <w:rsid w:val="0021283D"/>
    <w:rsid w:val="00213580"/>
    <w:rsid w:val="00220F8C"/>
    <w:rsid w:val="002259C0"/>
    <w:rsid w:val="00233089"/>
    <w:rsid w:val="00236A25"/>
    <w:rsid w:val="00250F84"/>
    <w:rsid w:val="002557C4"/>
    <w:rsid w:val="00261175"/>
    <w:rsid w:val="002647B3"/>
    <w:rsid w:val="0026726D"/>
    <w:rsid w:val="002678B1"/>
    <w:rsid w:val="00270A2B"/>
    <w:rsid w:val="00274233"/>
    <w:rsid w:val="00275FB4"/>
    <w:rsid w:val="002771D4"/>
    <w:rsid w:val="00277A41"/>
    <w:rsid w:val="0028082B"/>
    <w:rsid w:val="00281A70"/>
    <w:rsid w:val="0028431A"/>
    <w:rsid w:val="002916AF"/>
    <w:rsid w:val="002B13FF"/>
    <w:rsid w:val="002B20E2"/>
    <w:rsid w:val="002B57B9"/>
    <w:rsid w:val="002D27C9"/>
    <w:rsid w:val="002D2A42"/>
    <w:rsid w:val="002D44A5"/>
    <w:rsid w:val="002D6C06"/>
    <w:rsid w:val="002F289C"/>
    <w:rsid w:val="002F671F"/>
    <w:rsid w:val="003018C2"/>
    <w:rsid w:val="00304369"/>
    <w:rsid w:val="003133DE"/>
    <w:rsid w:val="003254B3"/>
    <w:rsid w:val="00327CC8"/>
    <w:rsid w:val="003305D3"/>
    <w:rsid w:val="0033530E"/>
    <w:rsid w:val="003407B5"/>
    <w:rsid w:val="00344703"/>
    <w:rsid w:val="00353EE7"/>
    <w:rsid w:val="00355368"/>
    <w:rsid w:val="00356CFD"/>
    <w:rsid w:val="00361B67"/>
    <w:rsid w:val="003649A7"/>
    <w:rsid w:val="00366430"/>
    <w:rsid w:val="0037563C"/>
    <w:rsid w:val="00376FD0"/>
    <w:rsid w:val="00381B72"/>
    <w:rsid w:val="0038214B"/>
    <w:rsid w:val="00382EAD"/>
    <w:rsid w:val="003865A5"/>
    <w:rsid w:val="00392D4E"/>
    <w:rsid w:val="003945D2"/>
    <w:rsid w:val="0039663C"/>
    <w:rsid w:val="00397C5D"/>
    <w:rsid w:val="003A3E7E"/>
    <w:rsid w:val="003A4DBC"/>
    <w:rsid w:val="003A5C37"/>
    <w:rsid w:val="003A68C9"/>
    <w:rsid w:val="003B1A7A"/>
    <w:rsid w:val="003B3AA7"/>
    <w:rsid w:val="003C4362"/>
    <w:rsid w:val="003C5407"/>
    <w:rsid w:val="003D23FA"/>
    <w:rsid w:val="003D636A"/>
    <w:rsid w:val="003E1C4C"/>
    <w:rsid w:val="003E727D"/>
    <w:rsid w:val="003F2A07"/>
    <w:rsid w:val="003F66C2"/>
    <w:rsid w:val="00403AC1"/>
    <w:rsid w:val="00410077"/>
    <w:rsid w:val="00411E14"/>
    <w:rsid w:val="00412486"/>
    <w:rsid w:val="004152AE"/>
    <w:rsid w:val="0041676F"/>
    <w:rsid w:val="004179A0"/>
    <w:rsid w:val="00421191"/>
    <w:rsid w:val="00421B85"/>
    <w:rsid w:val="00430F42"/>
    <w:rsid w:val="00431DB9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8080D"/>
    <w:rsid w:val="00484606"/>
    <w:rsid w:val="00486B97"/>
    <w:rsid w:val="00495A99"/>
    <w:rsid w:val="00495EE5"/>
    <w:rsid w:val="004A553F"/>
    <w:rsid w:val="004A6B38"/>
    <w:rsid w:val="004B45E3"/>
    <w:rsid w:val="004B5995"/>
    <w:rsid w:val="004C2874"/>
    <w:rsid w:val="004C3F6E"/>
    <w:rsid w:val="004C6599"/>
    <w:rsid w:val="004D7D79"/>
    <w:rsid w:val="004E0CE4"/>
    <w:rsid w:val="004E16FC"/>
    <w:rsid w:val="004F7237"/>
    <w:rsid w:val="004F7A4C"/>
    <w:rsid w:val="0050509F"/>
    <w:rsid w:val="005127B6"/>
    <w:rsid w:val="00513993"/>
    <w:rsid w:val="00514019"/>
    <w:rsid w:val="00517507"/>
    <w:rsid w:val="005176A4"/>
    <w:rsid w:val="00520301"/>
    <w:rsid w:val="0052076E"/>
    <w:rsid w:val="00522F73"/>
    <w:rsid w:val="005367FC"/>
    <w:rsid w:val="0053680D"/>
    <w:rsid w:val="00537671"/>
    <w:rsid w:val="00544C24"/>
    <w:rsid w:val="005464E9"/>
    <w:rsid w:val="0055007A"/>
    <w:rsid w:val="005540CF"/>
    <w:rsid w:val="005554CE"/>
    <w:rsid w:val="005620DD"/>
    <w:rsid w:val="00570A7D"/>
    <w:rsid w:val="00571AFF"/>
    <w:rsid w:val="0057719A"/>
    <w:rsid w:val="00584E77"/>
    <w:rsid w:val="0058528A"/>
    <w:rsid w:val="005948A3"/>
    <w:rsid w:val="005966E6"/>
    <w:rsid w:val="005A49ED"/>
    <w:rsid w:val="005B34D7"/>
    <w:rsid w:val="005B42B5"/>
    <w:rsid w:val="005D1158"/>
    <w:rsid w:val="005D28CA"/>
    <w:rsid w:val="005E6011"/>
    <w:rsid w:val="005E6289"/>
    <w:rsid w:val="005F470C"/>
    <w:rsid w:val="006055B8"/>
    <w:rsid w:val="00610AC6"/>
    <w:rsid w:val="00610CF5"/>
    <w:rsid w:val="00613C99"/>
    <w:rsid w:val="00617385"/>
    <w:rsid w:val="006267F1"/>
    <w:rsid w:val="00627A90"/>
    <w:rsid w:val="00630589"/>
    <w:rsid w:val="00631209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0915"/>
    <w:rsid w:val="00661239"/>
    <w:rsid w:val="00663432"/>
    <w:rsid w:val="006642C0"/>
    <w:rsid w:val="00664C80"/>
    <w:rsid w:val="006702E3"/>
    <w:rsid w:val="006740B8"/>
    <w:rsid w:val="00674749"/>
    <w:rsid w:val="00677EFE"/>
    <w:rsid w:val="00682D74"/>
    <w:rsid w:val="0068436F"/>
    <w:rsid w:val="00684397"/>
    <w:rsid w:val="00687F46"/>
    <w:rsid w:val="00687F4C"/>
    <w:rsid w:val="00691815"/>
    <w:rsid w:val="006B2191"/>
    <w:rsid w:val="006B310A"/>
    <w:rsid w:val="006C0F88"/>
    <w:rsid w:val="006C3069"/>
    <w:rsid w:val="006C4E4E"/>
    <w:rsid w:val="006C6043"/>
    <w:rsid w:val="006D0BA9"/>
    <w:rsid w:val="006D5896"/>
    <w:rsid w:val="006E0E5A"/>
    <w:rsid w:val="006F32C1"/>
    <w:rsid w:val="00705403"/>
    <w:rsid w:val="00722B1B"/>
    <w:rsid w:val="00733C6C"/>
    <w:rsid w:val="00736BA6"/>
    <w:rsid w:val="00741F9B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14A7"/>
    <w:rsid w:val="0079212A"/>
    <w:rsid w:val="00795571"/>
    <w:rsid w:val="0079704D"/>
    <w:rsid w:val="00797240"/>
    <w:rsid w:val="0079784C"/>
    <w:rsid w:val="007B14DD"/>
    <w:rsid w:val="007B308E"/>
    <w:rsid w:val="007C0BFD"/>
    <w:rsid w:val="007C25EB"/>
    <w:rsid w:val="007C31E6"/>
    <w:rsid w:val="007C5309"/>
    <w:rsid w:val="007C69F8"/>
    <w:rsid w:val="007D156E"/>
    <w:rsid w:val="007D6C71"/>
    <w:rsid w:val="007E1479"/>
    <w:rsid w:val="007E4563"/>
    <w:rsid w:val="007E638D"/>
    <w:rsid w:val="007E6784"/>
    <w:rsid w:val="007F7495"/>
    <w:rsid w:val="00802D8B"/>
    <w:rsid w:val="00803630"/>
    <w:rsid w:val="00803DCD"/>
    <w:rsid w:val="00807E8E"/>
    <w:rsid w:val="00810D4A"/>
    <w:rsid w:val="00816193"/>
    <w:rsid w:val="008166F2"/>
    <w:rsid w:val="00823DC1"/>
    <w:rsid w:val="00824973"/>
    <w:rsid w:val="00831A9D"/>
    <w:rsid w:val="008408FF"/>
    <w:rsid w:val="0084331A"/>
    <w:rsid w:val="00851427"/>
    <w:rsid w:val="00851D81"/>
    <w:rsid w:val="0085367F"/>
    <w:rsid w:val="00857D12"/>
    <w:rsid w:val="008606C7"/>
    <w:rsid w:val="00861120"/>
    <w:rsid w:val="00865619"/>
    <w:rsid w:val="00867C4F"/>
    <w:rsid w:val="008702C9"/>
    <w:rsid w:val="008729D4"/>
    <w:rsid w:val="008774F9"/>
    <w:rsid w:val="00880156"/>
    <w:rsid w:val="008935A4"/>
    <w:rsid w:val="008960DC"/>
    <w:rsid w:val="00897F78"/>
    <w:rsid w:val="008A222A"/>
    <w:rsid w:val="008B1533"/>
    <w:rsid w:val="008B1C96"/>
    <w:rsid w:val="008B1D11"/>
    <w:rsid w:val="008B52DB"/>
    <w:rsid w:val="008C1E08"/>
    <w:rsid w:val="008C4569"/>
    <w:rsid w:val="008C6334"/>
    <w:rsid w:val="008C65F5"/>
    <w:rsid w:val="008D3E94"/>
    <w:rsid w:val="008E6025"/>
    <w:rsid w:val="008F1526"/>
    <w:rsid w:val="008F7EA8"/>
    <w:rsid w:val="009039F4"/>
    <w:rsid w:val="00904E22"/>
    <w:rsid w:val="00911C3B"/>
    <w:rsid w:val="00913EBC"/>
    <w:rsid w:val="00913FD7"/>
    <w:rsid w:val="009179BC"/>
    <w:rsid w:val="00923B6D"/>
    <w:rsid w:val="00927083"/>
    <w:rsid w:val="009300F9"/>
    <w:rsid w:val="009313EB"/>
    <w:rsid w:val="00935918"/>
    <w:rsid w:val="0094176F"/>
    <w:rsid w:val="00944DC9"/>
    <w:rsid w:val="009547E6"/>
    <w:rsid w:val="00961480"/>
    <w:rsid w:val="00977EA1"/>
    <w:rsid w:val="00984D0D"/>
    <w:rsid w:val="0099225A"/>
    <w:rsid w:val="009963EC"/>
    <w:rsid w:val="009A08DE"/>
    <w:rsid w:val="009A610E"/>
    <w:rsid w:val="009A7AA1"/>
    <w:rsid w:val="009B3CD2"/>
    <w:rsid w:val="009C259F"/>
    <w:rsid w:val="009C601D"/>
    <w:rsid w:val="009D158F"/>
    <w:rsid w:val="009E34D3"/>
    <w:rsid w:val="009E3718"/>
    <w:rsid w:val="009F2917"/>
    <w:rsid w:val="009F340B"/>
    <w:rsid w:val="009F54C4"/>
    <w:rsid w:val="009F6828"/>
    <w:rsid w:val="00A00808"/>
    <w:rsid w:val="00A0179A"/>
    <w:rsid w:val="00A03ADE"/>
    <w:rsid w:val="00A07508"/>
    <w:rsid w:val="00A40D2C"/>
    <w:rsid w:val="00A4696F"/>
    <w:rsid w:val="00A4699D"/>
    <w:rsid w:val="00A472D1"/>
    <w:rsid w:val="00A50598"/>
    <w:rsid w:val="00A53481"/>
    <w:rsid w:val="00A600E1"/>
    <w:rsid w:val="00A62883"/>
    <w:rsid w:val="00A63E33"/>
    <w:rsid w:val="00A67EA7"/>
    <w:rsid w:val="00A71C55"/>
    <w:rsid w:val="00A72D3A"/>
    <w:rsid w:val="00A86E32"/>
    <w:rsid w:val="00A877B9"/>
    <w:rsid w:val="00A93D4E"/>
    <w:rsid w:val="00A973CC"/>
    <w:rsid w:val="00AB0853"/>
    <w:rsid w:val="00AB4A89"/>
    <w:rsid w:val="00AB4EBA"/>
    <w:rsid w:val="00AC432A"/>
    <w:rsid w:val="00AD34E9"/>
    <w:rsid w:val="00AD41DE"/>
    <w:rsid w:val="00AD4664"/>
    <w:rsid w:val="00AD527E"/>
    <w:rsid w:val="00AE4E05"/>
    <w:rsid w:val="00AF0F85"/>
    <w:rsid w:val="00AF452F"/>
    <w:rsid w:val="00AF7106"/>
    <w:rsid w:val="00AF79DC"/>
    <w:rsid w:val="00B03393"/>
    <w:rsid w:val="00B03FD6"/>
    <w:rsid w:val="00B0475B"/>
    <w:rsid w:val="00B04B0D"/>
    <w:rsid w:val="00B0637B"/>
    <w:rsid w:val="00B07C93"/>
    <w:rsid w:val="00B10E96"/>
    <w:rsid w:val="00B1710C"/>
    <w:rsid w:val="00B2412C"/>
    <w:rsid w:val="00B27DA5"/>
    <w:rsid w:val="00B32289"/>
    <w:rsid w:val="00B3419F"/>
    <w:rsid w:val="00B355FC"/>
    <w:rsid w:val="00B47355"/>
    <w:rsid w:val="00B5107D"/>
    <w:rsid w:val="00B52564"/>
    <w:rsid w:val="00B628D3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2B77"/>
    <w:rsid w:val="00BE61EB"/>
    <w:rsid w:val="00BF5857"/>
    <w:rsid w:val="00C043DB"/>
    <w:rsid w:val="00C10489"/>
    <w:rsid w:val="00C12082"/>
    <w:rsid w:val="00C20DAF"/>
    <w:rsid w:val="00C27510"/>
    <w:rsid w:val="00C30655"/>
    <w:rsid w:val="00C33748"/>
    <w:rsid w:val="00C34A0E"/>
    <w:rsid w:val="00C358B7"/>
    <w:rsid w:val="00C409B7"/>
    <w:rsid w:val="00C42ECC"/>
    <w:rsid w:val="00C4378B"/>
    <w:rsid w:val="00C46F93"/>
    <w:rsid w:val="00C51360"/>
    <w:rsid w:val="00C549DF"/>
    <w:rsid w:val="00C5735C"/>
    <w:rsid w:val="00C60E1D"/>
    <w:rsid w:val="00C71A8E"/>
    <w:rsid w:val="00C764EC"/>
    <w:rsid w:val="00C774E2"/>
    <w:rsid w:val="00C85183"/>
    <w:rsid w:val="00C9018B"/>
    <w:rsid w:val="00C92AE3"/>
    <w:rsid w:val="00CA1842"/>
    <w:rsid w:val="00CA32F4"/>
    <w:rsid w:val="00CA538F"/>
    <w:rsid w:val="00CA6E6E"/>
    <w:rsid w:val="00CB6E74"/>
    <w:rsid w:val="00CC2203"/>
    <w:rsid w:val="00CC6A09"/>
    <w:rsid w:val="00CE2759"/>
    <w:rsid w:val="00CF0359"/>
    <w:rsid w:val="00CF2FE0"/>
    <w:rsid w:val="00CF4BE9"/>
    <w:rsid w:val="00CF5221"/>
    <w:rsid w:val="00CF5AD1"/>
    <w:rsid w:val="00D00608"/>
    <w:rsid w:val="00D06D07"/>
    <w:rsid w:val="00D110C8"/>
    <w:rsid w:val="00D12FF4"/>
    <w:rsid w:val="00D14A38"/>
    <w:rsid w:val="00D150CA"/>
    <w:rsid w:val="00D16033"/>
    <w:rsid w:val="00D17D81"/>
    <w:rsid w:val="00D24546"/>
    <w:rsid w:val="00D24749"/>
    <w:rsid w:val="00D27761"/>
    <w:rsid w:val="00D33E05"/>
    <w:rsid w:val="00D5382E"/>
    <w:rsid w:val="00D56037"/>
    <w:rsid w:val="00D56976"/>
    <w:rsid w:val="00D735B3"/>
    <w:rsid w:val="00D87356"/>
    <w:rsid w:val="00D906E6"/>
    <w:rsid w:val="00D909C3"/>
    <w:rsid w:val="00D90A71"/>
    <w:rsid w:val="00D90D59"/>
    <w:rsid w:val="00D94D0B"/>
    <w:rsid w:val="00D95084"/>
    <w:rsid w:val="00D9587C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582E"/>
    <w:rsid w:val="00DD76E6"/>
    <w:rsid w:val="00DE7EFE"/>
    <w:rsid w:val="00DF1A7D"/>
    <w:rsid w:val="00DF3ED1"/>
    <w:rsid w:val="00DF68C4"/>
    <w:rsid w:val="00E007F8"/>
    <w:rsid w:val="00E0377D"/>
    <w:rsid w:val="00E20855"/>
    <w:rsid w:val="00E20908"/>
    <w:rsid w:val="00E2214F"/>
    <w:rsid w:val="00E2662E"/>
    <w:rsid w:val="00E3431B"/>
    <w:rsid w:val="00E35941"/>
    <w:rsid w:val="00E369D9"/>
    <w:rsid w:val="00E5216A"/>
    <w:rsid w:val="00E57DD2"/>
    <w:rsid w:val="00E6240B"/>
    <w:rsid w:val="00E76170"/>
    <w:rsid w:val="00E779E0"/>
    <w:rsid w:val="00E817F3"/>
    <w:rsid w:val="00E81A2C"/>
    <w:rsid w:val="00E835A0"/>
    <w:rsid w:val="00E84EF3"/>
    <w:rsid w:val="00E91B73"/>
    <w:rsid w:val="00E94C1C"/>
    <w:rsid w:val="00E96D4C"/>
    <w:rsid w:val="00EA31A6"/>
    <w:rsid w:val="00EB0759"/>
    <w:rsid w:val="00EB39DF"/>
    <w:rsid w:val="00EB5475"/>
    <w:rsid w:val="00EC5A09"/>
    <w:rsid w:val="00EC6108"/>
    <w:rsid w:val="00EC63E8"/>
    <w:rsid w:val="00EC6B6B"/>
    <w:rsid w:val="00ED127C"/>
    <w:rsid w:val="00ED139E"/>
    <w:rsid w:val="00ED3B81"/>
    <w:rsid w:val="00ED5948"/>
    <w:rsid w:val="00ED708E"/>
    <w:rsid w:val="00EE1539"/>
    <w:rsid w:val="00EE3C54"/>
    <w:rsid w:val="00EE3F4E"/>
    <w:rsid w:val="00F11632"/>
    <w:rsid w:val="00F20778"/>
    <w:rsid w:val="00F26BCC"/>
    <w:rsid w:val="00F3017A"/>
    <w:rsid w:val="00F33353"/>
    <w:rsid w:val="00F33577"/>
    <w:rsid w:val="00F42A6B"/>
    <w:rsid w:val="00F43C92"/>
    <w:rsid w:val="00F46858"/>
    <w:rsid w:val="00F47246"/>
    <w:rsid w:val="00F50CDE"/>
    <w:rsid w:val="00F5174D"/>
    <w:rsid w:val="00F53DFA"/>
    <w:rsid w:val="00F5796A"/>
    <w:rsid w:val="00F66BE4"/>
    <w:rsid w:val="00F71337"/>
    <w:rsid w:val="00F74A3D"/>
    <w:rsid w:val="00F753C6"/>
    <w:rsid w:val="00F7723A"/>
    <w:rsid w:val="00F77C00"/>
    <w:rsid w:val="00F82DA6"/>
    <w:rsid w:val="00F90017"/>
    <w:rsid w:val="00F917D8"/>
    <w:rsid w:val="00FA20BB"/>
    <w:rsid w:val="00FB3D3C"/>
    <w:rsid w:val="00FC1CF8"/>
    <w:rsid w:val="00FD5D0D"/>
    <w:rsid w:val="00FE0408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127BAD-A711-4756-8CBE-CB714F3D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deio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55B4-E021-4EA6-BBE3-772C1983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18</Pages>
  <Words>3782</Words>
  <Characters>20428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9</cp:revision>
  <cp:lastPrinted>2021-05-05T11:13:00Z</cp:lastPrinted>
  <dcterms:created xsi:type="dcterms:W3CDTF">2022-08-03T11:00:00Z</dcterms:created>
  <dcterms:modified xsi:type="dcterms:W3CDTF">2022-08-03T13:54:00Z</dcterms:modified>
</cp:coreProperties>
</file>