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A4B4" w14:textId="436C9881" w:rsidR="004F1153" w:rsidRPr="001569FC" w:rsidRDefault="004F1153" w:rsidP="004F1153">
      <w:pPr>
        <w:jc w:val="center"/>
        <w:rPr>
          <w:rFonts w:ascii="Times New Roman" w:hAnsi="Times New Roman" w:cs="Times New Roman"/>
          <w:b/>
          <w:sz w:val="22"/>
        </w:rPr>
      </w:pPr>
      <w:r w:rsidRPr="001569FC">
        <w:rPr>
          <w:rFonts w:ascii="Times New Roman" w:hAnsi="Times New Roman" w:cs="Times New Roman"/>
          <w:b/>
          <w:sz w:val="22"/>
        </w:rPr>
        <w:t>ADVERTÊNCIA</w:t>
      </w:r>
      <w:r w:rsidR="0025214E">
        <w:rPr>
          <w:rFonts w:ascii="Times New Roman" w:hAnsi="Times New Roman" w:cs="Times New Roman"/>
          <w:b/>
          <w:sz w:val="22"/>
        </w:rPr>
        <w:t>/REPREENSÃO</w:t>
      </w:r>
      <w:r w:rsidRPr="001569FC">
        <w:rPr>
          <w:rFonts w:ascii="Times New Roman" w:hAnsi="Times New Roman" w:cs="Times New Roman"/>
          <w:b/>
          <w:sz w:val="22"/>
        </w:rPr>
        <w:t xml:space="preserve"> POR ESCRITO</w:t>
      </w:r>
    </w:p>
    <w:p w14:paraId="15595D58" w14:textId="1D2B4CD9" w:rsidR="00C018F7" w:rsidRPr="0025214E" w:rsidRDefault="007A4860" w:rsidP="004F11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b/>
          <w:sz w:val="20"/>
          <w:szCs w:val="20"/>
        </w:rPr>
        <w:t>FUNCIONÁRIO</w:t>
      </w:r>
      <w:r w:rsidR="004F1153" w:rsidRPr="0025214E">
        <w:rPr>
          <w:rFonts w:ascii="Times New Roman" w:hAnsi="Times New Roman" w:cs="Times New Roman"/>
          <w:b/>
          <w:sz w:val="20"/>
          <w:szCs w:val="20"/>
        </w:rPr>
        <w:t>:</w:t>
      </w:r>
      <w:r w:rsidR="004F1153" w:rsidRPr="002521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25214E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69F38FA1" w14:textId="2CF7CCAE" w:rsidR="00C018F7" w:rsidRPr="0025214E" w:rsidRDefault="004F1153" w:rsidP="004F115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214E">
        <w:rPr>
          <w:rFonts w:ascii="Times New Roman" w:hAnsi="Times New Roman" w:cs="Times New Roman"/>
          <w:b/>
          <w:sz w:val="20"/>
          <w:szCs w:val="20"/>
        </w:rPr>
        <w:t>FUNÇÃO</w:t>
      </w:r>
      <w:r w:rsidRPr="0025214E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Pr="0025214E">
        <w:rPr>
          <w:rFonts w:ascii="Times New Roman" w:hAnsi="Times New Roman" w:cs="Times New Roman"/>
          <w:b/>
          <w:sz w:val="20"/>
          <w:szCs w:val="20"/>
        </w:rPr>
        <w:t>MATRICULA</w:t>
      </w:r>
      <w:r w:rsidRPr="0025214E">
        <w:rPr>
          <w:rFonts w:ascii="Times New Roman" w:hAnsi="Times New Roman" w:cs="Times New Roman"/>
          <w:sz w:val="20"/>
          <w:szCs w:val="20"/>
        </w:rPr>
        <w:t>:_________________________</w:t>
      </w:r>
    </w:p>
    <w:p w14:paraId="3FD9FCFD" w14:textId="77777777" w:rsidR="004F1153" w:rsidRPr="0025214E" w:rsidRDefault="004F1153" w:rsidP="004F11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b/>
          <w:sz w:val="20"/>
          <w:szCs w:val="20"/>
        </w:rPr>
        <w:t>DATA DA OCORRÊNCIA</w:t>
      </w:r>
      <w:r w:rsidRPr="0025214E">
        <w:rPr>
          <w:rFonts w:ascii="Times New Roman" w:hAnsi="Times New Roman" w:cs="Times New Roman"/>
          <w:sz w:val="20"/>
          <w:szCs w:val="20"/>
        </w:rPr>
        <w:t>:____/____/______.</w:t>
      </w:r>
    </w:p>
    <w:tbl>
      <w:tblPr>
        <w:tblStyle w:val="Tabelacomgrade"/>
        <w:tblW w:w="10454" w:type="dxa"/>
        <w:jc w:val="center"/>
        <w:tblLook w:val="04A0" w:firstRow="1" w:lastRow="0" w:firstColumn="1" w:lastColumn="0" w:noHBand="0" w:noVBand="1"/>
      </w:tblPr>
      <w:tblGrid>
        <w:gridCol w:w="4643"/>
        <w:gridCol w:w="5811"/>
      </w:tblGrid>
      <w:tr w:rsidR="004F1153" w:rsidRPr="0025214E" w14:paraId="194F5AFA" w14:textId="77777777" w:rsidTr="00261BB2">
        <w:trPr>
          <w:jc w:val="center"/>
        </w:trPr>
        <w:tc>
          <w:tcPr>
            <w:tcW w:w="10454" w:type="dxa"/>
            <w:gridSpan w:val="2"/>
          </w:tcPr>
          <w:p w14:paraId="28CB4629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MOTIVO (Lei 714/1990):</w:t>
            </w:r>
          </w:p>
        </w:tc>
      </w:tr>
      <w:tr w:rsidR="004F1153" w:rsidRPr="0025214E" w14:paraId="42FAFB37" w14:textId="77777777" w:rsidTr="00261BB2">
        <w:trPr>
          <w:jc w:val="center"/>
        </w:trPr>
        <w:tc>
          <w:tcPr>
            <w:tcW w:w="4643" w:type="dxa"/>
          </w:tcPr>
          <w:p w14:paraId="1461F89F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Insubordinação - Art. 2º, IV.</w:t>
            </w:r>
          </w:p>
        </w:tc>
        <w:tc>
          <w:tcPr>
            <w:tcW w:w="5811" w:type="dxa"/>
          </w:tcPr>
          <w:p w14:paraId="0D8BB066" w14:textId="77777777" w:rsidR="004F1153" w:rsidRPr="0025214E" w:rsidRDefault="004F1153" w:rsidP="000609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(__) Descumprimento das normas funcionais - Art. 2º, III.</w:t>
            </w:r>
          </w:p>
        </w:tc>
      </w:tr>
      <w:tr w:rsidR="004F1153" w:rsidRPr="0025214E" w14:paraId="08638201" w14:textId="77777777" w:rsidTr="00261BB2">
        <w:trPr>
          <w:jc w:val="center"/>
        </w:trPr>
        <w:tc>
          <w:tcPr>
            <w:tcW w:w="4643" w:type="dxa"/>
          </w:tcPr>
          <w:p w14:paraId="318455BB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Quebra de sigilo - Art. 2º, VIII.</w:t>
            </w:r>
          </w:p>
        </w:tc>
        <w:tc>
          <w:tcPr>
            <w:tcW w:w="5811" w:type="dxa"/>
          </w:tcPr>
          <w:p w14:paraId="3CD9BE3A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Falta de urbanidade no ambiente de trabalho - Art. 2º, XI.</w:t>
            </w:r>
          </w:p>
        </w:tc>
      </w:tr>
      <w:tr w:rsidR="004F1153" w:rsidRPr="0025214E" w14:paraId="150DBFF4" w14:textId="77777777" w:rsidTr="00261BB2">
        <w:trPr>
          <w:jc w:val="center"/>
        </w:trPr>
        <w:tc>
          <w:tcPr>
            <w:tcW w:w="4643" w:type="dxa"/>
          </w:tcPr>
          <w:p w14:paraId="6C7F060D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Mau atendimento - Art. 2º, V.</w:t>
            </w:r>
          </w:p>
        </w:tc>
        <w:tc>
          <w:tcPr>
            <w:tcW w:w="5811" w:type="dxa"/>
          </w:tcPr>
          <w:p w14:paraId="60180892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Ausentar-se do serviço sem autorização - Art. 3º, I.</w:t>
            </w:r>
          </w:p>
        </w:tc>
      </w:tr>
      <w:tr w:rsidR="004F1153" w:rsidRPr="0025214E" w14:paraId="31CDC0AB" w14:textId="77777777" w:rsidTr="00261BB2">
        <w:trPr>
          <w:jc w:val="center"/>
        </w:trPr>
        <w:tc>
          <w:tcPr>
            <w:tcW w:w="4643" w:type="dxa"/>
          </w:tcPr>
          <w:p w14:paraId="4B89B13B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Imoralidade Pública - Art. 2º, IX.</w:t>
            </w:r>
          </w:p>
        </w:tc>
        <w:tc>
          <w:tcPr>
            <w:tcW w:w="5811" w:type="dxa"/>
          </w:tcPr>
          <w:p w14:paraId="7C610A1C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Delegação de serviço à estranhos - Art. 3º, IV.</w:t>
            </w:r>
          </w:p>
        </w:tc>
      </w:tr>
      <w:tr w:rsidR="004F1153" w:rsidRPr="0025214E" w14:paraId="44D6FC26" w14:textId="77777777" w:rsidTr="00261BB2">
        <w:trPr>
          <w:jc w:val="center"/>
        </w:trPr>
        <w:tc>
          <w:tcPr>
            <w:tcW w:w="4643" w:type="dxa"/>
          </w:tcPr>
          <w:p w14:paraId="3D653A8F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Falta de assiduidade - Art. 2º, X.</w:t>
            </w:r>
          </w:p>
        </w:tc>
        <w:tc>
          <w:tcPr>
            <w:tcW w:w="5811" w:type="dxa"/>
          </w:tcPr>
          <w:p w14:paraId="6F846300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Retirar documentos e objetos sem autorização - Art. 4º, I.</w:t>
            </w:r>
          </w:p>
        </w:tc>
      </w:tr>
      <w:tr w:rsidR="004F1153" w:rsidRPr="0025214E" w14:paraId="174FC6E4" w14:textId="77777777" w:rsidTr="00261BB2">
        <w:trPr>
          <w:jc w:val="center"/>
        </w:trPr>
        <w:tc>
          <w:tcPr>
            <w:tcW w:w="4643" w:type="dxa"/>
          </w:tcPr>
          <w:p w14:paraId="06940F1B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Ter parente como subordinado - Art. 4, VI.</w:t>
            </w:r>
          </w:p>
        </w:tc>
        <w:tc>
          <w:tcPr>
            <w:tcW w:w="5811" w:type="dxa"/>
          </w:tcPr>
          <w:p w14:paraId="7914355A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Obstruir ou impedir processos e serviços - Art. 4º, II.</w:t>
            </w:r>
          </w:p>
        </w:tc>
      </w:tr>
      <w:tr w:rsidR="004F1153" w:rsidRPr="0025214E" w14:paraId="5DB5A350" w14:textId="77777777" w:rsidTr="00261BB2">
        <w:trPr>
          <w:jc w:val="center"/>
        </w:trPr>
        <w:tc>
          <w:tcPr>
            <w:tcW w:w="4643" w:type="dxa"/>
          </w:tcPr>
          <w:p w14:paraId="6A8DE2C8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Acumulo ilegal de cargo - Art. 5º, V.</w:t>
            </w:r>
          </w:p>
        </w:tc>
        <w:tc>
          <w:tcPr>
            <w:tcW w:w="5811" w:type="dxa"/>
          </w:tcPr>
          <w:p w14:paraId="6041F735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Manter subordinado em desvio de função - Art. 4º, V.</w:t>
            </w:r>
          </w:p>
        </w:tc>
      </w:tr>
      <w:tr w:rsidR="004F1153" w:rsidRPr="0025214E" w14:paraId="2785C926" w14:textId="77777777" w:rsidTr="00261BB2">
        <w:trPr>
          <w:jc w:val="center"/>
        </w:trPr>
        <w:tc>
          <w:tcPr>
            <w:tcW w:w="4643" w:type="dxa"/>
          </w:tcPr>
          <w:p w14:paraId="1C4725F5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Conduta escandalosa - Art. 5º, P.Ú., I.</w:t>
            </w:r>
          </w:p>
        </w:tc>
        <w:tc>
          <w:tcPr>
            <w:tcW w:w="5811" w:type="dxa"/>
          </w:tcPr>
          <w:p w14:paraId="7087DF13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Dispêndio de material ou dano - Art. 2º, VII.</w:t>
            </w:r>
          </w:p>
        </w:tc>
      </w:tr>
      <w:tr w:rsidR="004F1153" w:rsidRPr="0025214E" w14:paraId="7822309B" w14:textId="77777777" w:rsidTr="00261BB2">
        <w:trPr>
          <w:jc w:val="center"/>
        </w:trPr>
        <w:tc>
          <w:tcPr>
            <w:tcW w:w="4643" w:type="dxa"/>
          </w:tcPr>
          <w:p w14:paraId="52828A59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(__) </w:t>
            </w:r>
            <w:proofErr w:type="spellStart"/>
            <w:r w:rsidRPr="00252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Desídia</w:t>
            </w:r>
            <w:proofErr w:type="spellEnd"/>
            <w:r w:rsidRPr="002521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Art. 5º, P.Ú., VI.</w:t>
            </w:r>
          </w:p>
        </w:tc>
        <w:tc>
          <w:tcPr>
            <w:tcW w:w="5811" w:type="dxa"/>
          </w:tcPr>
          <w:p w14:paraId="75026679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Praticar comercio na repartição pública - Art. 4º, VII.</w:t>
            </w:r>
          </w:p>
        </w:tc>
      </w:tr>
      <w:tr w:rsidR="004F1153" w:rsidRPr="0025214E" w14:paraId="377AFD5B" w14:textId="77777777" w:rsidTr="00261BB2">
        <w:trPr>
          <w:jc w:val="center"/>
        </w:trPr>
        <w:tc>
          <w:tcPr>
            <w:tcW w:w="10454" w:type="dxa"/>
            <w:gridSpan w:val="2"/>
          </w:tcPr>
          <w:p w14:paraId="52AFA5DD" w14:textId="77777777" w:rsidR="004F1153" w:rsidRPr="0025214E" w:rsidRDefault="004F1153" w:rsidP="00060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(__) Utilização de recursos públicos para fins particulares - Art. 5º, III.</w:t>
            </w:r>
          </w:p>
        </w:tc>
      </w:tr>
      <w:tr w:rsidR="00261BB2" w:rsidRPr="0025214E" w14:paraId="5CFF48FC" w14:textId="77777777" w:rsidTr="001C7091">
        <w:trPr>
          <w:trHeight w:val="516"/>
          <w:jc w:val="center"/>
        </w:trPr>
        <w:tc>
          <w:tcPr>
            <w:tcW w:w="10454" w:type="dxa"/>
            <w:gridSpan w:val="2"/>
          </w:tcPr>
          <w:p w14:paraId="77D5B7F6" w14:textId="7C6285BB" w:rsidR="00261BB2" w:rsidRPr="0025214E" w:rsidRDefault="00261BB2" w:rsidP="00CF49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 condutas previstas no Regimento Interno da SEMED, no item 36</w:t>
            </w:r>
            <w:r w:rsidR="00CF49B4" w:rsidRPr="00252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poderão ser enquadradas na indisciplina destacada em negrito (descumprimento de normas funcionais). </w:t>
            </w:r>
          </w:p>
        </w:tc>
      </w:tr>
    </w:tbl>
    <w:p w14:paraId="0095E57B" w14:textId="6D4EF989" w:rsidR="004F1153" w:rsidRPr="0025214E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b/>
          <w:sz w:val="20"/>
          <w:szCs w:val="20"/>
        </w:rPr>
        <w:t>BREVE RELATO DOS FATOS:</w:t>
      </w:r>
      <w:r w:rsidRPr="0025214E">
        <w:rPr>
          <w:rFonts w:ascii="Times New Roman" w:hAnsi="Times New Roman" w:cs="Times New Roman"/>
          <w:sz w:val="20"/>
          <w:szCs w:val="20"/>
        </w:rPr>
        <w:t>_____</w:t>
      </w:r>
      <w:r w:rsidR="00261BB2" w:rsidRPr="0025214E">
        <w:rPr>
          <w:rFonts w:ascii="Times New Roman" w:hAnsi="Times New Roman" w:cs="Times New Roman"/>
          <w:sz w:val="20"/>
          <w:szCs w:val="20"/>
        </w:rPr>
        <w:t>__________________________</w:t>
      </w:r>
      <w:r w:rsidRPr="0025214E">
        <w:rPr>
          <w:rFonts w:ascii="Times New Roman" w:hAnsi="Times New Roman" w:cs="Times New Roman"/>
          <w:sz w:val="20"/>
          <w:szCs w:val="20"/>
        </w:rPr>
        <w:t>_____________</w:t>
      </w:r>
      <w:r w:rsidR="00C018F7" w:rsidRPr="0025214E">
        <w:rPr>
          <w:rFonts w:ascii="Times New Roman" w:hAnsi="Times New Roman" w:cs="Times New Roman"/>
          <w:sz w:val="20"/>
          <w:szCs w:val="20"/>
        </w:rPr>
        <w:t>_______________________</w:t>
      </w:r>
      <w:r w:rsidRPr="0025214E">
        <w:rPr>
          <w:rFonts w:ascii="Times New Roman" w:hAnsi="Times New Roman" w:cs="Times New Roman"/>
          <w:sz w:val="20"/>
          <w:szCs w:val="20"/>
        </w:rPr>
        <w:br/>
        <w:t xml:space="preserve">Diante dos fatos acima descritos, ciente de que já houve </w:t>
      </w:r>
      <w:r w:rsidRPr="0025214E">
        <w:rPr>
          <w:rFonts w:ascii="Times New Roman" w:hAnsi="Times New Roman" w:cs="Times New Roman"/>
          <w:b/>
          <w:sz w:val="20"/>
          <w:szCs w:val="20"/>
        </w:rPr>
        <w:t>admoestação verbal</w:t>
      </w:r>
      <w:r w:rsidRPr="0025214E">
        <w:rPr>
          <w:rFonts w:ascii="Times New Roman" w:hAnsi="Times New Roman" w:cs="Times New Roman"/>
          <w:sz w:val="20"/>
          <w:szCs w:val="20"/>
        </w:rPr>
        <w:t xml:space="preserve"> acerca desta mesma conduta </w:t>
      </w:r>
      <w:r w:rsidR="00261BB2" w:rsidRPr="0025214E">
        <w:rPr>
          <w:rFonts w:ascii="Times New Roman" w:hAnsi="Times New Roman" w:cs="Times New Roman"/>
          <w:sz w:val="20"/>
          <w:szCs w:val="20"/>
        </w:rPr>
        <w:t>n</w:t>
      </w:r>
      <w:r w:rsidRPr="0025214E">
        <w:rPr>
          <w:rFonts w:ascii="Times New Roman" w:hAnsi="Times New Roman" w:cs="Times New Roman"/>
          <w:sz w:val="20"/>
          <w:szCs w:val="20"/>
        </w:rPr>
        <w:t xml:space="preserve">o dia ___/___/___, só resta a esta coordenação a aplicação de </w:t>
      </w:r>
      <w:r w:rsidRPr="0025214E">
        <w:rPr>
          <w:rFonts w:ascii="Times New Roman" w:hAnsi="Times New Roman" w:cs="Times New Roman"/>
          <w:b/>
          <w:sz w:val="20"/>
          <w:szCs w:val="20"/>
        </w:rPr>
        <w:t>ADVERTÊNCIA</w:t>
      </w:r>
      <w:r w:rsidR="0025214E" w:rsidRPr="0025214E">
        <w:rPr>
          <w:rFonts w:ascii="Times New Roman" w:hAnsi="Times New Roman" w:cs="Times New Roman"/>
          <w:b/>
          <w:sz w:val="20"/>
          <w:szCs w:val="20"/>
        </w:rPr>
        <w:t>/REPREENSÃO</w:t>
      </w:r>
      <w:r w:rsidRPr="0025214E">
        <w:rPr>
          <w:rFonts w:ascii="Times New Roman" w:hAnsi="Times New Roman" w:cs="Times New Roman"/>
          <w:sz w:val="20"/>
          <w:szCs w:val="20"/>
        </w:rPr>
        <w:t xml:space="preserve"> por escrito que constarão nos seus assentamentos funcionais e poderão ensejar abertura de processo disciplinar caso a Vossa Senhoria volte a incorrer na mesma infração ou numa forma mais grave dela. Encaminho esta advertência em 4 vias, uma para esta coordenação, uma para o fun</w:t>
      </w:r>
      <w:r w:rsidR="009803C1" w:rsidRPr="0025214E">
        <w:rPr>
          <w:rFonts w:ascii="Times New Roman" w:hAnsi="Times New Roman" w:cs="Times New Roman"/>
          <w:sz w:val="20"/>
          <w:szCs w:val="20"/>
        </w:rPr>
        <w:t xml:space="preserve">cionário, uma para a Pasta a qual o servidor está subordinado </w:t>
      </w:r>
      <w:r w:rsidRPr="0025214E">
        <w:rPr>
          <w:rFonts w:ascii="Times New Roman" w:hAnsi="Times New Roman" w:cs="Times New Roman"/>
          <w:sz w:val="20"/>
          <w:szCs w:val="20"/>
        </w:rPr>
        <w:t>e outra para o Setor de Pessoal do Município de Rodeio.</w:t>
      </w:r>
    </w:p>
    <w:p w14:paraId="11915FFA" w14:textId="77777777" w:rsidR="004F1153" w:rsidRPr="0025214E" w:rsidRDefault="004F1153" w:rsidP="001569FC">
      <w:pPr>
        <w:spacing w:line="240" w:lineRule="auto"/>
        <w:ind w:left="-851" w:right="-850"/>
        <w:jc w:val="right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 xml:space="preserve">Rodeio, </w:t>
      </w:r>
      <w:r w:rsidR="00A828D8" w:rsidRPr="0025214E">
        <w:rPr>
          <w:rFonts w:ascii="Times New Roman" w:hAnsi="Times New Roman" w:cs="Times New Roman"/>
          <w:sz w:val="20"/>
          <w:szCs w:val="20"/>
        </w:rPr>
        <w:t>___/____/____</w:t>
      </w:r>
      <w:r w:rsidRPr="002521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1BA775" w14:textId="77777777" w:rsidR="004F1153" w:rsidRPr="0025214E" w:rsidRDefault="004F1153" w:rsidP="001569FC">
      <w:pPr>
        <w:spacing w:line="240" w:lineRule="auto"/>
        <w:ind w:left="-851" w:right="-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>_____________________________</w:t>
      </w:r>
      <w:r w:rsidRPr="0025214E">
        <w:rPr>
          <w:rFonts w:ascii="Times New Roman" w:hAnsi="Times New Roman" w:cs="Times New Roman"/>
          <w:sz w:val="20"/>
          <w:szCs w:val="20"/>
        </w:rPr>
        <w:br/>
      </w:r>
      <w:r w:rsidRPr="0025214E">
        <w:rPr>
          <w:rFonts w:ascii="Times New Roman" w:hAnsi="Times New Roman" w:cs="Times New Roman"/>
          <w:b/>
          <w:sz w:val="20"/>
          <w:szCs w:val="20"/>
        </w:rPr>
        <w:t>Nome</w:t>
      </w:r>
      <w:r w:rsidRPr="0025214E">
        <w:rPr>
          <w:rFonts w:ascii="Times New Roman" w:hAnsi="Times New Roman" w:cs="Times New Roman"/>
          <w:b/>
          <w:sz w:val="20"/>
          <w:szCs w:val="20"/>
        </w:rPr>
        <w:br/>
        <w:t>Cargo</w:t>
      </w:r>
    </w:p>
    <w:p w14:paraId="6CF3E3DE" w14:textId="77777777" w:rsidR="004F1153" w:rsidRPr="0025214E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>(__) Estou ciente de que minha conduta não é compatível com os padrões de disciplina desta Administração e ciente de que poderei ser penalizado mais severamente se incorrer em reincidência nestes atos.</w:t>
      </w:r>
    </w:p>
    <w:p w14:paraId="6379B238" w14:textId="77777777" w:rsidR="004F1153" w:rsidRPr="0025214E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>Data de Recebimento:___/____/____.</w:t>
      </w:r>
    </w:p>
    <w:p w14:paraId="4EB70C99" w14:textId="77777777" w:rsidR="004F1153" w:rsidRPr="0025214E" w:rsidRDefault="004F1153" w:rsidP="001569FC">
      <w:pPr>
        <w:spacing w:line="240" w:lineRule="auto"/>
        <w:ind w:left="-851" w:right="-850"/>
        <w:jc w:val="center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>__________________________</w:t>
      </w:r>
      <w:r w:rsidRPr="0025214E">
        <w:rPr>
          <w:rFonts w:ascii="Times New Roman" w:hAnsi="Times New Roman" w:cs="Times New Roman"/>
          <w:sz w:val="20"/>
          <w:szCs w:val="20"/>
        </w:rPr>
        <w:br/>
      </w:r>
      <w:r w:rsidRPr="0025214E">
        <w:rPr>
          <w:rFonts w:ascii="Times New Roman" w:hAnsi="Times New Roman" w:cs="Times New Roman"/>
          <w:b/>
          <w:sz w:val="20"/>
          <w:szCs w:val="20"/>
        </w:rPr>
        <w:t>Nome</w:t>
      </w:r>
      <w:r w:rsidRPr="0025214E">
        <w:rPr>
          <w:rFonts w:ascii="Times New Roman" w:hAnsi="Times New Roman" w:cs="Times New Roman"/>
          <w:b/>
          <w:sz w:val="20"/>
          <w:szCs w:val="20"/>
        </w:rPr>
        <w:br/>
        <w:t>Matrícula</w:t>
      </w:r>
    </w:p>
    <w:p w14:paraId="5F6B25E4" w14:textId="77777777" w:rsidR="004F1153" w:rsidRPr="0025214E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sz w:val="20"/>
          <w:szCs w:val="20"/>
        </w:rPr>
        <w:t>(__) Diante da negativa do funcionário em receber esta advertência, declaro que li em voz alta o que consta aqui e deixei uma via desta a disposição do funcionário, tendo me acompanhado no ato os seguintes servidores efetivos que servem como testemunha para o ato:</w:t>
      </w:r>
    </w:p>
    <w:p w14:paraId="2C9993A4" w14:textId="77777777" w:rsidR="004F1153" w:rsidRPr="0025214E" w:rsidRDefault="004F1153" w:rsidP="001569FC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F1153" w:rsidRPr="0025214E" w14:paraId="5ED4CAAC" w14:textId="77777777" w:rsidTr="000609AD">
        <w:trPr>
          <w:jc w:val="center"/>
        </w:trPr>
        <w:tc>
          <w:tcPr>
            <w:tcW w:w="4322" w:type="dxa"/>
          </w:tcPr>
          <w:p w14:paraId="1AC1BF11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2521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TESTEMUNHA 1</w:t>
            </w:r>
          </w:p>
          <w:p w14:paraId="15CBA367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4048710C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4322" w:type="dxa"/>
          </w:tcPr>
          <w:p w14:paraId="3625AFE7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2521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TESTEMUNHA 1</w:t>
            </w:r>
          </w:p>
          <w:p w14:paraId="5EDA02E3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  <w:p w14:paraId="6CADB3BA" w14:textId="77777777" w:rsidR="004F1153" w:rsidRPr="0025214E" w:rsidRDefault="004F1153" w:rsidP="001569FC">
            <w:pPr>
              <w:ind w:left="-851" w:right="-8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14E"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</w:tr>
    </w:tbl>
    <w:p w14:paraId="714A7F0D" w14:textId="77777777" w:rsidR="0025214E" w:rsidRDefault="0025214E" w:rsidP="0025214E">
      <w:pPr>
        <w:ind w:left="-851"/>
        <w:rPr>
          <w:rFonts w:ascii="Times New Roman" w:hAnsi="Times New Roman" w:cs="Times New Roman"/>
          <w:sz w:val="22"/>
        </w:rPr>
      </w:pPr>
    </w:p>
    <w:p w14:paraId="0DF18FA5" w14:textId="26E15D3B" w:rsidR="0025214E" w:rsidRDefault="0025214E" w:rsidP="00965C2E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25214E">
        <w:rPr>
          <w:rFonts w:ascii="Times New Roman" w:hAnsi="Times New Roman" w:cs="Times New Roman"/>
          <w:b/>
          <w:bCs/>
          <w:sz w:val="20"/>
          <w:szCs w:val="20"/>
        </w:rPr>
        <w:t>BASE LEGAL:</w:t>
      </w:r>
      <w:r w:rsidRPr="0025214E">
        <w:rPr>
          <w:rFonts w:ascii="Times New Roman" w:hAnsi="Times New Roman" w:cs="Times New Roman"/>
          <w:sz w:val="20"/>
          <w:szCs w:val="20"/>
        </w:rPr>
        <w:t xml:space="preserve"> ART. 189 DA LEI 487/1981. (</w:t>
      </w:r>
      <w:r w:rsidRPr="0025214E">
        <w:rPr>
          <w:rFonts w:ascii="Times New Roman" w:hAnsi="Times New Roman" w:cs="Times New Roman"/>
          <w:sz w:val="20"/>
          <w:szCs w:val="20"/>
        </w:rPr>
        <w:t>A pena de repreensão será aplicada por escrito nos casos de desobediência ou falta de cumprimento dos deveres</w:t>
      </w:r>
      <w:r w:rsidRPr="0025214E">
        <w:rPr>
          <w:rFonts w:ascii="Times New Roman" w:hAnsi="Times New Roman" w:cs="Times New Roman"/>
          <w:sz w:val="20"/>
          <w:szCs w:val="20"/>
        </w:rPr>
        <w:t>)</w:t>
      </w:r>
      <w:r w:rsidR="00965C2E">
        <w:rPr>
          <w:rFonts w:ascii="Times New Roman" w:hAnsi="Times New Roman" w:cs="Times New Roman"/>
          <w:sz w:val="20"/>
          <w:szCs w:val="20"/>
        </w:rPr>
        <w:t>;</w:t>
      </w:r>
    </w:p>
    <w:p w14:paraId="6AB083E6" w14:textId="2EC26A64" w:rsidR="00965C2E" w:rsidRPr="0025214E" w:rsidRDefault="00965C2E" w:rsidP="00965C2E">
      <w:pPr>
        <w:spacing w:line="240" w:lineRule="auto"/>
        <w:ind w:left="-851" w:right="-850"/>
        <w:jc w:val="both"/>
        <w:rPr>
          <w:rFonts w:ascii="Times New Roman" w:hAnsi="Times New Roman" w:cs="Times New Roman"/>
          <w:sz w:val="20"/>
          <w:szCs w:val="20"/>
        </w:rPr>
      </w:pPr>
      <w:r w:rsidRPr="00965C2E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197, III, DA LEI 487/1981. (Art. 197. </w:t>
      </w:r>
      <w:r w:rsidRPr="00965C2E">
        <w:rPr>
          <w:rFonts w:ascii="Times New Roman" w:hAnsi="Times New Roman" w:cs="Times New Roman"/>
          <w:sz w:val="20"/>
          <w:szCs w:val="20"/>
        </w:rPr>
        <w:t>Para a imposição de penas disciplinares são competentes:</w:t>
      </w:r>
      <w:r>
        <w:rPr>
          <w:rFonts w:ascii="Times New Roman" w:hAnsi="Times New Roman" w:cs="Times New Roman"/>
          <w:sz w:val="20"/>
          <w:szCs w:val="20"/>
        </w:rPr>
        <w:t xml:space="preserve"> (...) III - </w:t>
      </w:r>
      <w:r w:rsidRPr="00965C2E">
        <w:rPr>
          <w:rFonts w:ascii="Times New Roman" w:hAnsi="Times New Roman" w:cs="Times New Roman"/>
          <w:sz w:val="20"/>
          <w:szCs w:val="20"/>
        </w:rPr>
        <w:t>o chefe imediato do funcionário, nos casos de advertência verbal e repreensão</w:t>
      </w:r>
      <w:r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sectPr w:rsidR="00965C2E" w:rsidRPr="0025214E" w:rsidSect="0025214E">
      <w:headerReference w:type="default" r:id="rId6"/>
      <w:footerReference w:type="default" r:id="rId7"/>
      <w:pgSz w:w="11906" w:h="16838"/>
      <w:pgMar w:top="1418" w:right="1416" w:bottom="1135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4118" w14:textId="77777777" w:rsidR="00731962" w:rsidRDefault="00731962" w:rsidP="00B91AEF">
      <w:pPr>
        <w:spacing w:after="0" w:line="240" w:lineRule="auto"/>
      </w:pPr>
      <w:r>
        <w:separator/>
      </w:r>
    </w:p>
  </w:endnote>
  <w:endnote w:type="continuationSeparator" w:id="0">
    <w:p w14:paraId="79793534" w14:textId="77777777" w:rsidR="00731962" w:rsidRDefault="00731962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9D90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447E513" wp14:editId="7D22DFB3">
          <wp:simplePos x="0" y="0"/>
          <wp:positionH relativeFrom="margin">
            <wp:posOffset>-1080135</wp:posOffset>
          </wp:positionH>
          <wp:positionV relativeFrom="margin">
            <wp:posOffset>9015730</wp:posOffset>
          </wp:positionV>
          <wp:extent cx="7562850" cy="771525"/>
          <wp:effectExtent l="0" t="0" r="0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EC00" w14:textId="77777777" w:rsidR="00731962" w:rsidRDefault="00731962" w:rsidP="00B91AEF">
      <w:pPr>
        <w:spacing w:after="0" w:line="240" w:lineRule="auto"/>
      </w:pPr>
      <w:r>
        <w:separator/>
      </w:r>
    </w:p>
  </w:footnote>
  <w:footnote w:type="continuationSeparator" w:id="0">
    <w:p w14:paraId="068667D3" w14:textId="77777777" w:rsidR="00731962" w:rsidRDefault="00731962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22C4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51019DC" wp14:editId="5F57B997">
          <wp:simplePos x="0" y="0"/>
          <wp:positionH relativeFrom="margin">
            <wp:posOffset>-1032510</wp:posOffset>
          </wp:positionH>
          <wp:positionV relativeFrom="margin">
            <wp:posOffset>-949325</wp:posOffset>
          </wp:positionV>
          <wp:extent cx="7447280" cy="922655"/>
          <wp:effectExtent l="0" t="0" r="127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67E7C"/>
    <w:rsid w:val="000A68B0"/>
    <w:rsid w:val="000C0453"/>
    <w:rsid w:val="00101528"/>
    <w:rsid w:val="001456D6"/>
    <w:rsid w:val="001569FC"/>
    <w:rsid w:val="001F149B"/>
    <w:rsid w:val="0025214E"/>
    <w:rsid w:val="00261BB2"/>
    <w:rsid w:val="004F1153"/>
    <w:rsid w:val="00531C83"/>
    <w:rsid w:val="00556FA1"/>
    <w:rsid w:val="005D5BFF"/>
    <w:rsid w:val="006717BB"/>
    <w:rsid w:val="006A41C3"/>
    <w:rsid w:val="00706670"/>
    <w:rsid w:val="00731962"/>
    <w:rsid w:val="007357E6"/>
    <w:rsid w:val="00755CB1"/>
    <w:rsid w:val="0078145B"/>
    <w:rsid w:val="00796D26"/>
    <w:rsid w:val="007A4860"/>
    <w:rsid w:val="007D7A02"/>
    <w:rsid w:val="00827B9C"/>
    <w:rsid w:val="008857C2"/>
    <w:rsid w:val="008C65F5"/>
    <w:rsid w:val="00965C2E"/>
    <w:rsid w:val="009803C1"/>
    <w:rsid w:val="00984D0D"/>
    <w:rsid w:val="009A22E6"/>
    <w:rsid w:val="00A61B9B"/>
    <w:rsid w:val="00A705CC"/>
    <w:rsid w:val="00A825C9"/>
    <w:rsid w:val="00A828D8"/>
    <w:rsid w:val="00AC7177"/>
    <w:rsid w:val="00B00AFA"/>
    <w:rsid w:val="00B91AEF"/>
    <w:rsid w:val="00C018F7"/>
    <w:rsid w:val="00CD7939"/>
    <w:rsid w:val="00CF002C"/>
    <w:rsid w:val="00CF49B4"/>
    <w:rsid w:val="00DE70C7"/>
    <w:rsid w:val="00DF7B25"/>
    <w:rsid w:val="00ED6E49"/>
    <w:rsid w:val="00EE4651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31E73"/>
  <w15:docId w15:val="{705B3E35-AB02-4A2E-B288-A8678DDE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15</cp:revision>
  <cp:lastPrinted>2023-11-29T11:23:00Z</cp:lastPrinted>
  <dcterms:created xsi:type="dcterms:W3CDTF">2019-08-02T12:49:00Z</dcterms:created>
  <dcterms:modified xsi:type="dcterms:W3CDTF">2023-11-29T11:23:00Z</dcterms:modified>
</cp:coreProperties>
</file>